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11F2C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11F2C"/>
          <w:spacing w:val="0"/>
          <w:kern w:val="0"/>
          <w:sz w:val="30"/>
          <w:szCs w:val="30"/>
          <w:shd w:val="clear" w:fill="FFFFFF"/>
          <w:lang w:val="en-US" w:eastAsia="zh-CN" w:bidi="ar"/>
        </w:rPr>
        <w:t>保单减保指引</w:t>
      </w:r>
    </w:p>
    <w:p>
      <w:pPr>
        <w:numPr>
          <w:ilvl w:val="0"/>
          <w:numId w:val="0"/>
        </w:numP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111F2C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1、《个人保险合同变更申请书》打印后手工填写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/>
        <w:jc w:val="left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11F2C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11F2C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2、投保人身份证正反面，被保险人身份证正反面，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/>
        <w:jc w:val="left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11F2C"/>
          <w:spacing w:val="0"/>
          <w:kern w:val="0"/>
          <w:sz w:val="30"/>
          <w:szCs w:val="30"/>
          <w:shd w:val="clear" w:fill="FFFFFF"/>
          <w:lang w:val="en-US" w:eastAsia="zh-CN" w:bidi="ar"/>
        </w:rPr>
        <w:t>3、投保人银行卡照片正反面发送至我司邮箱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"mailto:baoquan@kunlunhealth.com" </w:instrTex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楷体" w:hAnsi="楷体" w:eastAsia="楷体" w:cs="楷体"/>
          <w:b w:val="0"/>
          <w:bCs w:val="0"/>
          <w:i w:val="0"/>
          <w:iCs w:val="0"/>
          <w:caps w:val="0"/>
          <w:spacing w:val="0"/>
          <w:sz w:val="30"/>
          <w:szCs w:val="30"/>
          <w:u w:val="none"/>
          <w:shd w:val="clear" w:fill="FFFFFF"/>
        </w:rPr>
        <w:t>baoquan@kunlunhealth.com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111F2C"/>
          <w:spacing w:val="0"/>
          <w:kern w:val="0"/>
          <w:sz w:val="30"/>
          <w:szCs w:val="30"/>
          <w:shd w:val="clear" w:fill="FFFFFF"/>
          <w:lang w:val="en-US" w:eastAsia="zh-CN" w:bidi="ar"/>
        </w:rPr>
        <w:t>如有问题，您可拨打我司客服电话4008118899进行咨询，感谢您的理解和支持。</w:t>
      </w:r>
    </w:p>
    <w:p>
      <w:r>
        <w:drawing>
          <wp:inline distT="0" distB="0" distL="114300" distR="114300">
            <wp:extent cx="5268595" cy="7233920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8462F"/>
    <w:rsid w:val="3C29783F"/>
    <w:rsid w:val="5D293AE9"/>
    <w:rsid w:val="6CBC5F10"/>
    <w:rsid w:val="73B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2021-06-01T02:26:00Z</dcterms:created>
  <dc:creator>admin</dc:creator>
  <cp:lastModifiedBy>百事不可乐</cp:lastModifiedBy>
  <dcterms:modified xsi:type="dcterms:W3CDTF">2021-06-01T03:46:34Z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F9A7811050304675AB2361125D08821B</vt:lpwstr>
  </property>
</Properties>
</file>