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b/>
          <w:bCs/>
          <w:sz w:val="18"/>
          <w:szCs w:val="18"/>
        </w:rPr>
      </w:pPr>
      <w:r>
        <w:rPr>
          <w:rFonts w:hint="eastAsia" w:ascii="宋体" w:hAnsi="宋体" w:eastAsia="宋体" w:cs="宋体"/>
          <w:b/>
          <w:bCs/>
          <w:sz w:val="18"/>
          <w:szCs w:val="18"/>
        </w:rPr>
        <w:t>投保须知：</w:t>
      </w:r>
    </w:p>
    <w:p>
      <w:pPr>
        <w:spacing w:line="360" w:lineRule="auto"/>
        <w:rPr>
          <w:rFonts w:ascii="宋体" w:hAnsi="宋体" w:eastAsia="宋体" w:cs="宋体"/>
          <w:b/>
          <w:bCs/>
          <w:sz w:val="18"/>
          <w:szCs w:val="18"/>
        </w:rPr>
      </w:pPr>
      <w:r>
        <w:rPr>
          <w:rFonts w:hint="eastAsia" w:ascii="宋体" w:hAnsi="宋体" w:eastAsia="宋体" w:cs="宋体"/>
          <w:b/>
          <w:bCs/>
          <w:sz w:val="18"/>
          <w:szCs w:val="18"/>
        </w:rPr>
        <w:t>【承保公司】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本产品由太平财产保险有限公司承保，目前在北京、上海、广东、深圳、大连、天津、江苏、苏州、浙江、河南、山东、湖北、四川、湖南、重庆、青岛、山西、陕西、福建、安徽、辽宁、河北、云南、贵州、宁波、黑龙江、广西、厦门、内蒙古与江西等地设有分公司。本产品面向全国销售，若您身处本公司未设分公司的地区，后续服务可能会因地域原因受到影响。本产品适用条款为《太平财产保险有限公司个人住院医疗费用保险（互联网专属2021-D版）》、注册编号为：C00002632512021122122103；《太平财产保险有限公司个人住院医疗费用保险（互联网专属2021-E版）》、注册编号为：C00002632512021122122113；《太平财产保险有限公司重大疾病保险（互联网专属2021-C版）》，注册编号为：C00002632612021122122053；《</w:t>
      </w:r>
      <w:r>
        <w:rPr>
          <w:rFonts w:hint="eastAsia" w:ascii="宋体" w:hAnsi="宋体" w:eastAsia="宋体" w:cs="宋体"/>
          <w:sz w:val="18"/>
          <w:szCs w:val="18"/>
          <w:lang w:val="en-US" w:eastAsia="zh-CN"/>
        </w:rPr>
        <w:t>太平财产保险有限公司附加住院津贴保险（互联网专属</w:t>
      </w:r>
      <w:r>
        <w:rPr>
          <w:rFonts w:hint="default" w:ascii="宋体" w:hAnsi="宋体" w:eastAsia="宋体" w:cs="宋体"/>
          <w:sz w:val="18"/>
          <w:szCs w:val="18"/>
          <w:lang w:val="en-US" w:eastAsia="zh-CN"/>
        </w:rPr>
        <w:t>2022</w:t>
      </w:r>
      <w:r>
        <w:rPr>
          <w:rFonts w:hint="eastAsia" w:ascii="宋体" w:hAnsi="宋体" w:eastAsia="宋体" w:cs="宋体"/>
          <w:sz w:val="18"/>
          <w:szCs w:val="18"/>
          <w:lang w:val="en-US" w:eastAsia="zh-CN"/>
        </w:rPr>
        <w:t>版）条款</w:t>
      </w:r>
      <w:r>
        <w:rPr>
          <w:rFonts w:hint="eastAsia" w:ascii="宋体" w:hAnsi="宋体" w:eastAsia="宋体" w:cs="宋体"/>
          <w:sz w:val="18"/>
          <w:szCs w:val="18"/>
        </w:rPr>
        <w:t>》、注册编号为：</w:t>
      </w:r>
      <w:r>
        <w:rPr>
          <w:rFonts w:hint="default" w:ascii="宋体" w:hAnsi="宋体" w:eastAsia="宋体" w:cs="宋体"/>
          <w:sz w:val="18"/>
          <w:szCs w:val="18"/>
          <w:lang w:val="en-US" w:eastAsia="zh-CN"/>
        </w:rPr>
        <w:t>C00002632522022070728411</w:t>
      </w:r>
      <w:r>
        <w:rPr>
          <w:rFonts w:hint="eastAsia" w:ascii="宋体" w:hAnsi="宋体" w:eastAsia="宋体" w:cs="宋体"/>
          <w:sz w:val="18"/>
          <w:szCs w:val="18"/>
        </w:rPr>
        <w:t>；《太平财产保险有限公司附加意外身故保险（互联网专属2021版）条款》、注册编号为：C00002632322021122122063；《</w:t>
      </w:r>
      <w:r>
        <w:rPr>
          <w:rFonts w:hint="eastAsia" w:ascii="宋体" w:hAnsi="宋体" w:eastAsia="宋体" w:cs="宋体"/>
          <w:sz w:val="18"/>
          <w:szCs w:val="18"/>
          <w:lang w:val="en-US" w:eastAsia="zh-CN"/>
        </w:rPr>
        <w:t>太平财产保险有限公司附加恶性肿瘤扩展特需医疗保险（互联网专属</w:t>
      </w:r>
      <w:r>
        <w:rPr>
          <w:rFonts w:hint="default" w:ascii="宋体" w:hAnsi="宋体" w:eastAsia="宋体" w:cs="宋体"/>
          <w:sz w:val="18"/>
          <w:szCs w:val="18"/>
          <w:lang w:val="en-US" w:eastAsia="zh-CN"/>
        </w:rPr>
        <w:t>2022</w:t>
      </w:r>
      <w:r>
        <w:rPr>
          <w:rFonts w:hint="eastAsia" w:ascii="宋体" w:hAnsi="宋体" w:eastAsia="宋体" w:cs="宋体"/>
          <w:sz w:val="18"/>
          <w:szCs w:val="18"/>
          <w:lang w:val="en-US" w:eastAsia="zh-CN"/>
        </w:rPr>
        <w:t>版）条款</w:t>
      </w:r>
      <w:r>
        <w:rPr>
          <w:rFonts w:hint="eastAsia" w:ascii="宋体" w:hAnsi="宋体" w:eastAsia="宋体" w:cs="宋体"/>
          <w:sz w:val="18"/>
          <w:szCs w:val="18"/>
        </w:rPr>
        <w:t>》，注册编号为：</w:t>
      </w:r>
      <w:r>
        <w:rPr>
          <w:rFonts w:hint="default" w:ascii="宋体" w:hAnsi="宋体" w:eastAsia="宋体" w:cs="宋体"/>
          <w:sz w:val="18"/>
          <w:szCs w:val="18"/>
          <w:lang w:val="en-US" w:eastAsia="zh-CN"/>
        </w:rPr>
        <w:t>C00002632522022070728391</w:t>
      </w:r>
      <w:r>
        <w:rPr>
          <w:rFonts w:hint="eastAsia" w:ascii="宋体" w:hAnsi="宋体" w:eastAsia="宋体" w:cs="宋体"/>
          <w:sz w:val="18"/>
          <w:szCs w:val="18"/>
        </w:rPr>
        <w:t>；《</w:t>
      </w:r>
      <w:r>
        <w:rPr>
          <w:rFonts w:hint="eastAsia" w:ascii="宋体" w:hAnsi="宋体" w:eastAsia="宋体" w:cs="宋体"/>
          <w:sz w:val="18"/>
          <w:szCs w:val="18"/>
          <w:lang w:val="en-US" w:eastAsia="zh-CN"/>
        </w:rPr>
        <w:t>太平财产保险有限公司附加恶性肿瘤赴日医疗保险（互联网专属</w:t>
      </w:r>
      <w:r>
        <w:rPr>
          <w:rFonts w:hint="default" w:ascii="宋体" w:hAnsi="宋体" w:eastAsia="宋体" w:cs="宋体"/>
          <w:sz w:val="18"/>
          <w:szCs w:val="18"/>
          <w:lang w:val="en-US" w:eastAsia="zh-CN"/>
        </w:rPr>
        <w:t>2022</w:t>
      </w:r>
      <w:r>
        <w:rPr>
          <w:rFonts w:hint="eastAsia" w:ascii="宋体" w:hAnsi="宋体" w:eastAsia="宋体" w:cs="宋体"/>
          <w:sz w:val="18"/>
          <w:szCs w:val="18"/>
          <w:lang w:val="en-US" w:eastAsia="zh-CN"/>
        </w:rPr>
        <w:t>版）条款</w:t>
      </w:r>
      <w:r>
        <w:rPr>
          <w:rFonts w:hint="eastAsia" w:ascii="宋体" w:hAnsi="宋体" w:eastAsia="宋体" w:cs="宋体"/>
          <w:sz w:val="18"/>
          <w:szCs w:val="18"/>
        </w:rPr>
        <w:t>》，注册编号为：</w:t>
      </w:r>
      <w:r>
        <w:rPr>
          <w:rFonts w:hint="default" w:ascii="宋体" w:hAnsi="宋体" w:eastAsia="宋体" w:cs="宋体"/>
          <w:sz w:val="18"/>
          <w:szCs w:val="18"/>
          <w:lang w:val="en-US" w:eastAsia="zh-CN"/>
        </w:rPr>
        <w:t>C00002632522022070728421</w:t>
      </w:r>
      <w:r>
        <w:rPr>
          <w:rFonts w:hint="eastAsia" w:ascii="宋体" w:hAnsi="宋体" w:eastAsia="宋体" w:cs="宋体"/>
          <w:sz w:val="18"/>
          <w:szCs w:val="18"/>
        </w:rPr>
        <w:t>。偿付能力告知：太平财险2022年第1季度综合偿付能力充足率为186.77%，风险综合评级为B， 偿 付 能 力 充 足 率 达 到 监 管 要 求 ， 您 可 登 太 平 财 险 官 网（http://caixian.cntaiping.com/info-cfnljdbgzy/）公开信息披露专栏查询更多偿付能力相关信息</w:t>
      </w:r>
      <w:r>
        <w:rPr>
          <w:rFonts w:hint="eastAsia" w:ascii="宋体" w:hAnsi="宋体" w:eastAsia="宋体" w:cs="宋体"/>
          <w:sz w:val="18"/>
          <w:szCs w:val="18"/>
          <w:lang w:eastAsia="zh-CN"/>
        </w:rPr>
        <w:t>。</w:t>
      </w:r>
      <w:bookmarkStart w:id="1" w:name="_GoBack"/>
      <w:bookmarkEnd w:id="1"/>
    </w:p>
    <w:p>
      <w:pPr>
        <w:spacing w:line="360" w:lineRule="auto"/>
        <w:rPr>
          <w:rFonts w:ascii="宋体" w:hAnsi="宋体" w:eastAsia="宋体" w:cs="宋体"/>
          <w:b/>
          <w:bCs/>
          <w:sz w:val="18"/>
          <w:szCs w:val="18"/>
        </w:rPr>
      </w:pPr>
      <w:r>
        <w:rPr>
          <w:rFonts w:hint="eastAsia" w:ascii="宋体" w:hAnsi="宋体" w:eastAsia="宋体" w:cs="宋体"/>
          <w:b/>
          <w:bCs/>
          <w:sz w:val="18"/>
          <w:szCs w:val="18"/>
        </w:rPr>
        <w:t>说明：过去一年中累计大于六个月的居住地为中国大陆境外地区或最近一个月有出境记录者暂时不能投保本产品。</w:t>
      </w:r>
    </w:p>
    <w:p>
      <w:pPr>
        <w:spacing w:line="360" w:lineRule="auto"/>
        <w:rPr>
          <w:rFonts w:ascii="宋体" w:hAnsi="宋体" w:eastAsia="宋体" w:cs="宋体"/>
          <w:b/>
          <w:bCs/>
          <w:sz w:val="18"/>
          <w:szCs w:val="18"/>
        </w:rPr>
      </w:pPr>
      <w:r>
        <w:rPr>
          <w:rFonts w:hint="eastAsia" w:ascii="宋体" w:hAnsi="宋体" w:eastAsia="宋体" w:cs="宋体"/>
          <w:b/>
          <w:bCs/>
          <w:sz w:val="18"/>
          <w:szCs w:val="18"/>
        </w:rPr>
        <w:t>【保单形式】</w:t>
      </w:r>
    </w:p>
    <w:p>
      <w:pPr>
        <w:spacing w:line="360" w:lineRule="auto"/>
        <w:rPr>
          <w:rFonts w:ascii="宋体" w:hAnsi="宋体" w:eastAsia="宋体" w:cs="宋体"/>
          <w:sz w:val="18"/>
          <w:szCs w:val="18"/>
        </w:rPr>
      </w:pPr>
      <w:r>
        <w:rPr>
          <w:rFonts w:hint="eastAsia" w:ascii="宋体" w:hAnsi="宋体" w:eastAsia="宋体" w:cs="宋体"/>
          <w:sz w:val="18"/>
          <w:szCs w:val="18"/>
        </w:rPr>
        <w:t>网上投保为您提供电子保单，根据《中华人民共和国合同法》第十一条规定，数据电文是合法的合同表现形式，电子保单与纸质保单具有同等法律效力。您可以登陆太平官网（http://www.cntaiping.com/）自助查询对电子保单的真实性进行验证。</w:t>
      </w:r>
    </w:p>
    <w:p>
      <w:pPr>
        <w:spacing w:line="360" w:lineRule="auto"/>
        <w:rPr>
          <w:rFonts w:ascii="宋体" w:hAnsi="宋体" w:eastAsia="宋体" w:cs="宋体"/>
          <w:sz w:val="18"/>
          <w:szCs w:val="18"/>
        </w:rPr>
      </w:pPr>
      <w:r>
        <w:rPr>
          <w:rFonts w:hint="eastAsia" w:ascii="宋体" w:hAnsi="宋体" w:eastAsia="宋体" w:cs="宋体"/>
          <w:sz w:val="18"/>
          <w:szCs w:val="18"/>
        </w:rPr>
        <w:t>电子保单查询路径：登陆太平官网（http://www.cntaiping.com/）==&gt;客户服务（最上方）==&gt;保单查询服务（左侧）==&gt;财险==&gt;电子保单下载==&gt;输入保单号、被保险人姓名，验证码即可下载。</w:t>
      </w:r>
    </w:p>
    <w:p>
      <w:pPr>
        <w:spacing w:line="360" w:lineRule="auto"/>
        <w:rPr>
          <w:rFonts w:ascii="宋体" w:hAnsi="宋体" w:eastAsia="宋体" w:cs="宋体"/>
          <w:sz w:val="18"/>
          <w:szCs w:val="18"/>
        </w:rPr>
      </w:pPr>
      <w:r>
        <w:rPr>
          <w:rFonts w:hint="eastAsia" w:ascii="宋体" w:hAnsi="宋体" w:eastAsia="宋体" w:cs="宋体"/>
          <w:sz w:val="18"/>
          <w:szCs w:val="18"/>
        </w:rPr>
        <w:t>电子发票下载路径：登陆太平官网（http://www.cntaiping.com/）==&gt;客户服务（最上方）==&gt;财险电子单证服务==&gt;输入保单号、验证码即可下载。</w:t>
      </w:r>
    </w:p>
    <w:p>
      <w:pPr>
        <w:spacing w:line="360" w:lineRule="auto"/>
        <w:rPr>
          <w:rFonts w:ascii="宋体" w:hAnsi="宋体" w:eastAsia="宋体" w:cs="宋体"/>
          <w:b/>
          <w:bCs/>
          <w:sz w:val="18"/>
          <w:szCs w:val="18"/>
        </w:rPr>
      </w:pPr>
      <w:r>
        <w:rPr>
          <w:rFonts w:hint="eastAsia" w:ascii="宋体" w:hAnsi="宋体" w:eastAsia="宋体" w:cs="宋体"/>
          <w:b/>
          <w:bCs/>
          <w:sz w:val="18"/>
          <w:szCs w:val="18"/>
        </w:rPr>
        <w:t>【如实告知】</w:t>
      </w:r>
    </w:p>
    <w:p>
      <w:pPr>
        <w:spacing w:line="360" w:lineRule="auto"/>
        <w:rPr>
          <w:rFonts w:ascii="宋体" w:hAnsi="宋体" w:eastAsia="宋体" w:cs="宋体"/>
          <w:sz w:val="18"/>
          <w:szCs w:val="18"/>
        </w:rPr>
      </w:pPr>
      <w:r>
        <w:rPr>
          <w:rFonts w:hint="eastAsia" w:ascii="宋体" w:hAnsi="宋体" w:eastAsia="宋体" w:cs="宋体"/>
          <w:sz w:val="18"/>
          <w:szCs w:val="18"/>
        </w:rPr>
        <w:t>1.请如实填写投保信息，并如实告知被保险人的健康状况及提交健康问卷，如未履行如实告知义务，保险公司有权依法解除保险合同，并对合同解除前发生的保险事故不承担保险责任。</w:t>
      </w:r>
    </w:p>
    <w:p>
      <w:pPr>
        <w:spacing w:line="360" w:lineRule="auto"/>
        <w:rPr>
          <w:rFonts w:ascii="宋体" w:hAnsi="宋体" w:eastAsia="宋体" w:cs="宋体"/>
          <w:sz w:val="18"/>
          <w:szCs w:val="18"/>
        </w:rPr>
      </w:pPr>
      <w:r>
        <w:rPr>
          <w:rFonts w:hint="eastAsia" w:ascii="宋体" w:hAnsi="宋体" w:eastAsia="宋体" w:cs="宋体"/>
          <w:sz w:val="18"/>
          <w:szCs w:val="18"/>
        </w:rPr>
        <w:t xml:space="preserve">2.投保人故意或者因重大过失未履行前款规定的义务，足以影响保险人决定是否同意承保或者提高保险费率的，保险人有权解除本保险合同。 </w:t>
      </w:r>
    </w:p>
    <w:p>
      <w:pPr>
        <w:spacing w:line="360" w:lineRule="auto"/>
        <w:rPr>
          <w:rFonts w:ascii="宋体" w:hAnsi="宋体" w:eastAsia="宋体" w:cs="宋体"/>
          <w:sz w:val="18"/>
          <w:szCs w:val="18"/>
        </w:rPr>
      </w:pPr>
      <w:r>
        <w:rPr>
          <w:rFonts w:hint="eastAsia" w:ascii="宋体" w:hAnsi="宋体" w:eastAsia="宋体" w:cs="宋体"/>
          <w:sz w:val="18"/>
          <w:szCs w:val="18"/>
        </w:rPr>
        <w:t xml:space="preserve">3.投保人故意不履行如实告知义务的，保险人对于合同解除前发生的保险事故，不承担给付保险金责任，并不退还保险费。 </w:t>
      </w:r>
    </w:p>
    <w:p>
      <w:pPr>
        <w:spacing w:line="360" w:lineRule="auto"/>
        <w:rPr>
          <w:rFonts w:ascii="宋体" w:hAnsi="宋体" w:eastAsia="宋体" w:cs="宋体"/>
          <w:sz w:val="18"/>
          <w:szCs w:val="18"/>
        </w:rPr>
      </w:pPr>
      <w:r>
        <w:rPr>
          <w:rFonts w:hint="eastAsia" w:ascii="宋体" w:hAnsi="宋体" w:eastAsia="宋体" w:cs="宋体"/>
          <w:sz w:val="18"/>
          <w:szCs w:val="18"/>
        </w:rPr>
        <w:t>4.投保人因重大过失未履行如实告知义务，对保险事故的发生有严重影响的，保险人对于合同解除前发生的保险事故，不承担给付保险金责任，但应当退还保险费。</w:t>
      </w:r>
    </w:p>
    <w:p>
      <w:pPr>
        <w:spacing w:line="360" w:lineRule="auto"/>
        <w:rPr>
          <w:rFonts w:ascii="宋体" w:hAnsi="宋体" w:eastAsia="宋体" w:cs="宋体"/>
          <w:sz w:val="18"/>
          <w:szCs w:val="18"/>
        </w:rPr>
      </w:pPr>
      <w:r>
        <w:rPr>
          <w:rFonts w:hint="eastAsia" w:ascii="宋体" w:hAnsi="宋体" w:eastAsia="宋体" w:cs="宋体"/>
          <w:sz w:val="18"/>
          <w:szCs w:val="18"/>
        </w:rPr>
        <w:t xml:space="preserve">5.投保人、被保险人或者保险金受益人知道保险事故发生后，应当及时通知保险人。故意或者因重大过失未及时通知，致使保险事故的性质、原因、损失程度等难以确定的，保险人对无法确定的部分，不承担给付保险金责任，但保险人通过其他途径已经及时知道或者应当及时知道保险事故发生的除外。 </w:t>
      </w:r>
    </w:p>
    <w:p>
      <w:pPr>
        <w:spacing w:line="360" w:lineRule="auto"/>
        <w:rPr>
          <w:rFonts w:ascii="宋体" w:hAnsi="宋体" w:eastAsia="宋体" w:cs="宋体"/>
          <w:sz w:val="18"/>
          <w:szCs w:val="18"/>
        </w:rPr>
      </w:pPr>
      <w:r>
        <w:rPr>
          <w:rFonts w:hint="eastAsia" w:ascii="宋体" w:hAnsi="宋体" w:eastAsia="宋体" w:cs="宋体"/>
          <w:sz w:val="18"/>
          <w:szCs w:val="18"/>
        </w:rPr>
        <w:t>上述约定，不包括因不可抗力而导致的迟延。</w:t>
      </w:r>
    </w:p>
    <w:p>
      <w:pPr>
        <w:spacing w:line="360" w:lineRule="auto"/>
        <w:rPr>
          <w:rFonts w:ascii="宋体" w:hAnsi="宋体" w:eastAsia="宋体" w:cs="宋体"/>
          <w:b/>
          <w:bCs/>
          <w:sz w:val="18"/>
          <w:szCs w:val="18"/>
        </w:rPr>
      </w:pPr>
      <w:r>
        <w:rPr>
          <w:rFonts w:hint="eastAsia" w:ascii="宋体" w:hAnsi="宋体" w:eastAsia="宋体" w:cs="宋体"/>
          <w:b/>
          <w:bCs/>
          <w:sz w:val="18"/>
          <w:szCs w:val="18"/>
        </w:rPr>
        <w:t>【信息安全】</w:t>
      </w:r>
    </w:p>
    <w:p>
      <w:pPr>
        <w:spacing w:line="360" w:lineRule="auto"/>
        <w:rPr>
          <w:rFonts w:ascii="宋体" w:hAnsi="宋体" w:eastAsia="宋体" w:cs="宋体"/>
          <w:sz w:val="18"/>
          <w:szCs w:val="18"/>
        </w:rPr>
      </w:pPr>
      <w:r>
        <w:rPr>
          <w:rFonts w:hint="eastAsia" w:ascii="宋体" w:hAnsi="宋体" w:eastAsia="宋体" w:cs="宋体"/>
          <w:sz w:val="18"/>
          <w:szCs w:val="18"/>
        </w:rPr>
        <w:t xml:space="preserve">1.我们严格遵守现行的关于个人信息、数据及隐私保护的法律法规，采取充分的技术手段和制度管理，保护您提供给我们的个人信息、数据和隐私不受到非法的泄露或披露给未获授权的第三方。 </w:t>
      </w:r>
    </w:p>
    <w:p>
      <w:pPr>
        <w:spacing w:line="360" w:lineRule="auto"/>
        <w:rPr>
          <w:rFonts w:ascii="宋体" w:hAnsi="宋体" w:eastAsia="宋体" w:cs="宋体"/>
          <w:sz w:val="18"/>
          <w:szCs w:val="18"/>
        </w:rPr>
      </w:pPr>
      <w:r>
        <w:rPr>
          <w:rFonts w:hint="eastAsia" w:ascii="宋体" w:hAnsi="宋体" w:eastAsia="宋体" w:cs="宋体"/>
          <w:sz w:val="18"/>
          <w:szCs w:val="18"/>
        </w:rPr>
        <w:t>2.您在购买产品过程中，如发现本公司有关人员有违法、违规行为，或认为自身权益受到侵犯，请您保留相关证据并向本公司投诉，投诉电话：95589。</w:t>
      </w:r>
    </w:p>
    <w:p>
      <w:pPr>
        <w:spacing w:line="360" w:lineRule="auto"/>
        <w:rPr>
          <w:rFonts w:ascii="宋体" w:hAnsi="宋体" w:eastAsia="宋体" w:cs="宋体"/>
          <w:b/>
          <w:bCs/>
          <w:sz w:val="18"/>
          <w:szCs w:val="18"/>
        </w:rPr>
      </w:pPr>
      <w:r>
        <w:rPr>
          <w:rFonts w:hint="eastAsia" w:ascii="宋体" w:hAnsi="宋体" w:eastAsia="宋体" w:cs="宋体"/>
          <w:b/>
          <w:bCs/>
          <w:sz w:val="18"/>
          <w:szCs w:val="18"/>
        </w:rPr>
        <w:t>【产品介绍】</w:t>
      </w:r>
    </w:p>
    <w:p>
      <w:pPr>
        <w:spacing w:line="360" w:lineRule="auto"/>
        <w:rPr>
          <w:rFonts w:ascii="宋体" w:hAnsi="宋体" w:eastAsia="宋体" w:cs="宋体"/>
          <w:sz w:val="18"/>
          <w:szCs w:val="18"/>
        </w:rPr>
      </w:pPr>
      <w:r>
        <w:rPr>
          <w:rFonts w:hint="eastAsia" w:ascii="宋体" w:hAnsi="宋体" w:eastAsia="宋体" w:cs="宋体"/>
          <w:sz w:val="18"/>
          <w:szCs w:val="18"/>
        </w:rPr>
        <w:t>1.本产品保障区域仅限于中国境内（不包括香港、澳门和台湾地区）外籍人士及港澳台人士均不支持投保；</w:t>
      </w:r>
    </w:p>
    <w:p>
      <w:pPr>
        <w:spacing w:line="360" w:lineRule="auto"/>
        <w:rPr>
          <w:rFonts w:ascii="宋体" w:hAnsi="宋体" w:eastAsia="宋体" w:cs="宋体"/>
          <w:sz w:val="18"/>
          <w:szCs w:val="18"/>
        </w:rPr>
      </w:pPr>
      <w:r>
        <w:rPr>
          <w:rFonts w:hint="eastAsia" w:ascii="宋体" w:hAnsi="宋体" w:eastAsia="宋体" w:cs="宋体"/>
          <w:sz w:val="18"/>
          <w:szCs w:val="18"/>
        </w:rPr>
        <w:t>2.本产品投保年龄为出生满30天至65周岁(含30天、65周岁)，投保本产品后并在保险期间届满前重新投保的可至100周岁；</w:t>
      </w:r>
    </w:p>
    <w:p>
      <w:pPr>
        <w:spacing w:line="360" w:lineRule="auto"/>
        <w:rPr>
          <w:rFonts w:ascii="宋体" w:hAnsi="宋体" w:eastAsia="宋体" w:cs="宋体"/>
          <w:sz w:val="18"/>
          <w:szCs w:val="18"/>
        </w:rPr>
      </w:pPr>
      <w:r>
        <w:rPr>
          <w:rFonts w:hint="eastAsia" w:ascii="宋体" w:hAnsi="宋体" w:eastAsia="宋体" w:cs="宋体"/>
          <w:sz w:val="18"/>
          <w:szCs w:val="18"/>
        </w:rPr>
        <w:t>3.投保本产品如被保险人是未成年人时，投保人必须是其父母或监护人；</w:t>
      </w:r>
    </w:p>
    <w:p>
      <w:pPr>
        <w:spacing w:line="360" w:lineRule="auto"/>
        <w:rPr>
          <w:rFonts w:ascii="宋体" w:hAnsi="宋体" w:eastAsia="宋体" w:cs="宋体"/>
          <w:sz w:val="18"/>
          <w:szCs w:val="18"/>
        </w:rPr>
      </w:pPr>
      <w:r>
        <w:rPr>
          <w:rFonts w:hint="eastAsia" w:ascii="宋体" w:hAnsi="宋体" w:eastAsia="宋体" w:cs="宋体"/>
          <w:sz w:val="18"/>
          <w:szCs w:val="18"/>
        </w:rPr>
        <w:t>4.无论被保险人持有几份本保险，同一保险期间内保险人对同一被保险人所承担的保险金给付责任以</w:t>
      </w:r>
      <w:r>
        <w:rPr>
          <w:rFonts w:hint="eastAsia" w:ascii="宋体" w:hAnsi="宋体" w:eastAsia="宋体" w:cs="宋体"/>
          <w:b/>
          <w:bCs/>
          <w:sz w:val="18"/>
          <w:szCs w:val="18"/>
        </w:rPr>
        <w:t>壹份</w:t>
      </w:r>
      <w:r>
        <w:rPr>
          <w:rFonts w:hint="eastAsia" w:ascii="宋体" w:hAnsi="宋体" w:eastAsia="宋体" w:cs="宋体"/>
          <w:sz w:val="18"/>
          <w:szCs w:val="18"/>
        </w:rPr>
        <w:t>为限，</w:t>
      </w:r>
      <w:r>
        <w:rPr>
          <w:rFonts w:hint="eastAsia" w:ascii="宋体" w:hAnsi="宋体" w:eastAsia="宋体" w:cs="宋体"/>
          <w:b/>
          <w:bCs/>
          <w:sz w:val="18"/>
          <w:szCs w:val="18"/>
        </w:rPr>
        <w:t>超过部分无效</w:t>
      </w:r>
      <w:r>
        <w:rPr>
          <w:rFonts w:hint="eastAsia" w:ascii="宋体" w:hAnsi="宋体" w:eastAsia="宋体" w:cs="宋体"/>
          <w:sz w:val="18"/>
          <w:szCs w:val="18"/>
        </w:rPr>
        <w:t>。</w:t>
      </w:r>
    </w:p>
    <w:p>
      <w:pPr>
        <w:spacing w:line="360" w:lineRule="auto"/>
        <w:rPr>
          <w:rFonts w:ascii="宋体" w:hAnsi="宋体" w:eastAsia="宋体" w:cs="宋体"/>
          <w:b/>
          <w:bCs/>
          <w:sz w:val="18"/>
          <w:szCs w:val="18"/>
        </w:rPr>
      </w:pPr>
      <w:r>
        <w:rPr>
          <w:rFonts w:hint="eastAsia" w:ascii="宋体" w:hAnsi="宋体" w:eastAsia="宋体" w:cs="宋体"/>
          <w:sz w:val="18"/>
          <w:szCs w:val="18"/>
        </w:rPr>
        <w:t>5</w:t>
      </w:r>
      <w:r>
        <w:rPr>
          <w:rFonts w:hint="eastAsia" w:ascii="宋体" w:hAnsi="宋体" w:eastAsia="宋体" w:cs="宋体"/>
          <w:b/>
          <w:bCs/>
          <w:sz w:val="18"/>
          <w:szCs w:val="18"/>
        </w:rPr>
        <w:t>.本产品为不保证续保产品，保险期间为一年</w:t>
      </w:r>
      <w:r>
        <w:rPr>
          <w:rFonts w:hint="eastAsia" w:ascii="宋体" w:hAnsi="宋体" w:eastAsia="宋体" w:cs="宋体"/>
          <w:b/>
          <w:sz w:val="18"/>
          <w:szCs w:val="18"/>
        </w:rPr>
        <w:t>。</w:t>
      </w:r>
      <w:r>
        <w:rPr>
          <w:rFonts w:hint="eastAsia" w:ascii="宋体" w:hAnsi="宋体" w:eastAsia="宋体" w:cs="宋体"/>
          <w:sz w:val="18"/>
          <w:szCs w:val="18"/>
        </w:rPr>
        <w:t>保险期间届满，</w:t>
      </w:r>
      <w:r>
        <w:rPr>
          <w:rStyle w:val="8"/>
          <w:rFonts w:hint="eastAsia" w:ascii="宋体" w:hAnsi="宋体" w:eastAsia="宋体" w:cs="宋体"/>
          <w:i w:val="0"/>
          <w:sz w:val="18"/>
          <w:szCs w:val="18"/>
        </w:rPr>
        <w:t>投保人需要重新向保险公司申请投保本产品，经保险人审核同意后，交纳保险费，并获得新的保险合同</w:t>
      </w:r>
      <w:r>
        <w:rPr>
          <w:rFonts w:hint="eastAsia" w:ascii="宋体" w:hAnsi="宋体" w:eastAsia="宋体" w:cs="宋体"/>
          <w:b/>
          <w:bCs/>
          <w:sz w:val="18"/>
          <w:szCs w:val="18"/>
        </w:rPr>
        <w:t>；</w:t>
      </w:r>
    </w:p>
    <w:p>
      <w:pPr>
        <w:spacing w:line="360" w:lineRule="auto"/>
        <w:rPr>
          <w:rFonts w:ascii="宋体" w:hAnsi="宋体" w:eastAsia="宋体" w:cs="宋体"/>
          <w:b/>
          <w:bCs/>
          <w:sz w:val="18"/>
          <w:szCs w:val="18"/>
        </w:rPr>
      </w:pPr>
      <w:r>
        <w:rPr>
          <w:rFonts w:hint="eastAsia" w:ascii="宋体" w:hAnsi="宋体" w:eastAsia="宋体" w:cs="宋体"/>
          <w:b/>
          <w:sz w:val="18"/>
          <w:szCs w:val="18"/>
        </w:rPr>
        <w:t>6.本产品年免赔额：年免赔额指一个保单年度内被保险人自行承担，保险人依据合同不予赔偿的部分。</w:t>
      </w:r>
      <w:r>
        <w:rPr>
          <w:rFonts w:hint="eastAsia" w:ascii="宋体" w:hAnsi="宋体" w:eastAsia="宋体" w:cs="宋体"/>
          <w:bCs/>
          <w:sz w:val="18"/>
          <w:szCs w:val="18"/>
        </w:rPr>
        <w:t>被保险人从其他途径已获得的医疗费用补偿可用于抵扣免赔额。但通过基本医疗保险和公费医疗保险获得的补偿，不可用于抵扣免赔额。</w:t>
      </w:r>
      <w:r>
        <w:rPr>
          <w:rFonts w:hint="eastAsia" w:ascii="宋体" w:hAnsi="宋体" w:eastAsia="宋体" w:cs="宋体"/>
          <w:b/>
          <w:sz w:val="18"/>
          <w:szCs w:val="18"/>
        </w:rPr>
        <w:t>本产品按以下情况分别约定年免赔额：</w:t>
      </w:r>
    </w:p>
    <w:p>
      <w:pPr>
        <w:spacing w:line="360" w:lineRule="auto"/>
        <w:rPr>
          <w:rFonts w:ascii="宋体" w:hAnsi="宋体" w:eastAsia="宋体" w:cs="宋体"/>
          <w:b/>
          <w:bCs/>
          <w:sz w:val="18"/>
          <w:szCs w:val="18"/>
        </w:rPr>
      </w:pPr>
      <w:r>
        <w:rPr>
          <w:rFonts w:hint="eastAsia" w:ascii="宋体" w:hAnsi="宋体" w:eastAsia="宋体" w:cs="宋体"/>
          <w:b/>
          <w:bCs/>
          <w:sz w:val="18"/>
          <w:szCs w:val="18"/>
        </w:rPr>
        <w:t>（1）本产品标准版</w:t>
      </w:r>
      <w:r>
        <w:rPr>
          <w:rFonts w:hint="eastAsia" w:ascii="宋体" w:hAnsi="宋体" w:eastAsia="宋体" w:cs="宋体"/>
          <w:b/>
          <w:bCs/>
          <w:sz w:val="18"/>
          <w:szCs w:val="18"/>
          <w:lang w:bidi="ar"/>
        </w:rPr>
        <w:t>保险计划</w:t>
      </w:r>
      <w:r>
        <w:rPr>
          <w:rFonts w:hint="eastAsia" w:ascii="宋体" w:hAnsi="宋体" w:eastAsia="宋体" w:cs="宋体"/>
          <w:b/>
          <w:bCs/>
          <w:sz w:val="18"/>
          <w:szCs w:val="18"/>
        </w:rPr>
        <w:t>一般医疗保险金的年免赔额为1万元，重大疾病无免赔额；</w:t>
      </w:r>
    </w:p>
    <w:p>
      <w:pPr>
        <w:spacing w:line="360" w:lineRule="auto"/>
        <w:rPr>
          <w:rFonts w:ascii="宋体" w:hAnsi="宋体" w:eastAsia="宋体" w:cs="宋体"/>
          <w:b/>
          <w:bCs/>
          <w:sz w:val="18"/>
          <w:szCs w:val="18"/>
        </w:rPr>
      </w:pPr>
      <w:r>
        <w:rPr>
          <w:rFonts w:hint="eastAsia" w:ascii="宋体" w:hAnsi="宋体" w:eastAsia="宋体" w:cs="宋体"/>
          <w:b/>
          <w:bCs/>
          <w:sz w:val="18"/>
          <w:szCs w:val="18"/>
        </w:rPr>
        <w:t>（2）若选择投保0免赔版，则一般医疗保险金的年免赔额降为0元，重大疾病无免赔额；</w:t>
      </w:r>
    </w:p>
    <w:p>
      <w:pPr>
        <w:spacing w:line="360" w:lineRule="auto"/>
        <w:rPr>
          <w:rFonts w:ascii="宋体" w:hAnsi="宋体" w:eastAsia="宋体" w:cs="宋体"/>
          <w:b/>
          <w:bCs/>
          <w:sz w:val="18"/>
          <w:szCs w:val="18"/>
        </w:rPr>
      </w:pPr>
      <w:r>
        <w:rPr>
          <w:rFonts w:hint="eastAsia" w:ascii="宋体" w:hAnsi="宋体" w:eastAsia="宋体" w:cs="宋体"/>
          <w:b/>
          <w:bCs/>
          <w:sz w:val="18"/>
          <w:szCs w:val="18"/>
        </w:rPr>
        <w:t>（3）若投保人</w:t>
      </w:r>
      <w:r>
        <w:rPr>
          <w:rFonts w:hint="eastAsia" w:ascii="宋体" w:hAnsi="宋体" w:eastAsia="宋体" w:cs="宋体"/>
          <w:b/>
          <w:bCs/>
          <w:sz w:val="18"/>
          <w:szCs w:val="18"/>
          <w:lang w:bidi="ar"/>
        </w:rPr>
        <w:t>在投保时如实告知保险人被保险人的健康、疾病及身体关键指标状况，并经本产品智能核保系统审核同意可以投保本产品</w:t>
      </w:r>
      <w:r>
        <w:rPr>
          <w:rFonts w:hint="eastAsia" w:ascii="宋体" w:hAnsi="宋体" w:eastAsia="宋体" w:cs="宋体"/>
          <w:b/>
          <w:sz w:val="18"/>
          <w:szCs w:val="18"/>
        </w:rPr>
        <w:t>甲状腺结节版、乳腺结节版、肺结节版、高血压版、糖尿病版、慢性肝病版、慢性肾病版</w:t>
      </w:r>
      <w:r>
        <w:rPr>
          <w:rFonts w:hint="eastAsia" w:ascii="宋体" w:hAnsi="宋体" w:eastAsia="宋体" w:cs="宋体"/>
          <w:b/>
          <w:bCs/>
          <w:sz w:val="18"/>
          <w:szCs w:val="18"/>
          <w:lang w:bidi="ar"/>
        </w:rPr>
        <w:t>保险计划的，</w:t>
      </w:r>
      <w:r>
        <w:rPr>
          <w:rFonts w:hint="eastAsia" w:ascii="宋体" w:hAnsi="宋体" w:eastAsia="宋体" w:cs="宋体"/>
          <w:b/>
          <w:bCs/>
          <w:sz w:val="18"/>
          <w:szCs w:val="18"/>
        </w:rPr>
        <w:t>则本产品年免赔额为1万元，一般医疗保险金与重大疾病共享免赔额。</w:t>
      </w:r>
    </w:p>
    <w:p>
      <w:pPr>
        <w:spacing w:line="360" w:lineRule="auto"/>
        <w:rPr>
          <w:rFonts w:ascii="宋体" w:hAnsi="宋体" w:eastAsia="宋体" w:cs="宋体"/>
          <w:b/>
          <w:sz w:val="18"/>
          <w:szCs w:val="18"/>
        </w:rPr>
      </w:pPr>
      <w:r>
        <w:rPr>
          <w:rFonts w:hint="eastAsia" w:ascii="宋体" w:hAnsi="宋体" w:eastAsia="宋体" w:cs="宋体"/>
          <w:b/>
          <w:sz w:val="18"/>
          <w:szCs w:val="18"/>
        </w:rPr>
        <w:t>7.本产品必选责任按以下情况分别约定等待期：</w:t>
      </w:r>
    </w:p>
    <w:p>
      <w:pPr>
        <w:spacing w:line="360" w:lineRule="auto"/>
        <w:rPr>
          <w:rFonts w:ascii="宋体" w:hAnsi="宋体" w:eastAsia="宋体" w:cs="宋体"/>
          <w:b/>
          <w:sz w:val="18"/>
          <w:szCs w:val="18"/>
        </w:rPr>
      </w:pPr>
      <w:r>
        <w:rPr>
          <w:rFonts w:hint="eastAsia" w:ascii="宋体" w:hAnsi="宋体" w:eastAsia="宋体" w:cs="宋体"/>
          <w:b/>
          <w:sz w:val="18"/>
          <w:szCs w:val="18"/>
        </w:rPr>
        <w:t>（1）投保标准版、甲状腺结节版、乳腺结节版、肺结节版、高血压版、糖尿病版、慢性肝病版、慢性肾病版保险计划：本产品疾病医疗等待期为30天，续保无等待期。意外医疗无等待期。</w:t>
      </w:r>
    </w:p>
    <w:p>
      <w:pPr>
        <w:spacing w:line="360" w:lineRule="auto"/>
        <w:rPr>
          <w:rFonts w:ascii="宋体" w:hAnsi="宋体" w:eastAsia="宋体" w:cs="宋体"/>
          <w:b/>
          <w:sz w:val="18"/>
          <w:szCs w:val="18"/>
        </w:rPr>
      </w:pPr>
      <w:r>
        <w:rPr>
          <w:rFonts w:hint="eastAsia" w:ascii="宋体" w:hAnsi="宋体" w:eastAsia="宋体" w:cs="宋体"/>
          <w:b/>
          <w:sz w:val="18"/>
          <w:szCs w:val="18"/>
        </w:rPr>
        <w:t>（2）若选择投保</w:t>
      </w:r>
      <w:r>
        <w:rPr>
          <w:rFonts w:hint="eastAsia" w:ascii="宋体" w:hAnsi="宋体" w:eastAsia="宋体" w:cs="宋体"/>
          <w:b/>
          <w:bCs/>
          <w:sz w:val="18"/>
          <w:szCs w:val="18"/>
        </w:rPr>
        <w:t>0免赔版且</w:t>
      </w:r>
      <w:r>
        <w:rPr>
          <w:rFonts w:hint="eastAsia" w:ascii="宋体" w:hAnsi="宋体" w:eastAsia="宋体" w:cs="宋体"/>
          <w:b/>
          <w:sz w:val="18"/>
          <w:szCs w:val="18"/>
        </w:rPr>
        <w:t>未通过健康问卷测评或通过健康问卷测评为标准体承保的：本产品疾病医疗等待期为90天，续保无等待期。意外医疗无等待期；</w:t>
      </w:r>
    </w:p>
    <w:p>
      <w:pPr>
        <w:spacing w:line="360" w:lineRule="auto"/>
        <w:rPr>
          <w:rFonts w:ascii="宋体" w:hAnsi="宋体" w:eastAsia="宋体" w:cs="宋体"/>
          <w:bCs/>
          <w:sz w:val="18"/>
          <w:szCs w:val="18"/>
        </w:rPr>
      </w:pPr>
      <w:r>
        <w:rPr>
          <w:rFonts w:hint="eastAsia" w:ascii="宋体" w:hAnsi="宋体" w:eastAsia="宋体" w:cs="宋体"/>
          <w:b/>
          <w:sz w:val="18"/>
          <w:szCs w:val="18"/>
        </w:rPr>
        <w:t>（3）若选择投保</w:t>
      </w:r>
      <w:r>
        <w:rPr>
          <w:rFonts w:hint="eastAsia" w:ascii="宋体" w:hAnsi="宋体" w:eastAsia="宋体" w:cs="宋体"/>
          <w:b/>
          <w:bCs/>
          <w:sz w:val="18"/>
          <w:szCs w:val="18"/>
        </w:rPr>
        <w:t>0免赔版</w:t>
      </w:r>
      <w:r>
        <w:rPr>
          <w:rFonts w:hint="eastAsia" w:ascii="宋体" w:hAnsi="宋体" w:eastAsia="宋体" w:cs="宋体"/>
          <w:b/>
          <w:sz w:val="18"/>
          <w:szCs w:val="18"/>
        </w:rPr>
        <w:t>并通过健康问卷测评为优选体承保的</w:t>
      </w:r>
      <w:r>
        <w:rPr>
          <w:rFonts w:hint="eastAsia" w:ascii="宋体" w:hAnsi="宋体" w:eastAsia="宋体" w:cs="宋体"/>
          <w:bCs/>
          <w:sz w:val="18"/>
          <w:szCs w:val="18"/>
        </w:rPr>
        <w:t>：</w:t>
      </w:r>
      <w:r>
        <w:rPr>
          <w:rFonts w:hint="eastAsia" w:ascii="宋体" w:hAnsi="宋体" w:eastAsia="宋体" w:cs="宋体"/>
          <w:b/>
          <w:sz w:val="18"/>
          <w:szCs w:val="18"/>
        </w:rPr>
        <w:t>本产品疾病医疗等待期为60天，续保无等待期。意外医疗无等待期；</w:t>
      </w:r>
    </w:p>
    <w:p>
      <w:pPr>
        <w:spacing w:line="360" w:lineRule="auto"/>
        <w:rPr>
          <w:rFonts w:ascii="宋体" w:hAnsi="宋体" w:eastAsia="宋体" w:cs="宋体"/>
          <w:b/>
          <w:sz w:val="18"/>
          <w:szCs w:val="18"/>
        </w:rPr>
      </w:pPr>
      <w:r>
        <w:rPr>
          <w:rFonts w:hint="eastAsia" w:ascii="宋体" w:hAnsi="宋体" w:eastAsia="宋体" w:cs="宋体"/>
          <w:b/>
          <w:sz w:val="18"/>
          <w:szCs w:val="18"/>
        </w:rPr>
        <w:t>（4）若选择投保</w:t>
      </w:r>
      <w:r>
        <w:rPr>
          <w:rFonts w:hint="eastAsia" w:ascii="宋体" w:hAnsi="宋体" w:eastAsia="宋体" w:cs="宋体"/>
          <w:b/>
          <w:bCs/>
          <w:sz w:val="18"/>
          <w:szCs w:val="18"/>
        </w:rPr>
        <w:t>0免赔版</w:t>
      </w:r>
      <w:r>
        <w:rPr>
          <w:rFonts w:hint="eastAsia" w:ascii="宋体" w:hAnsi="宋体" w:eastAsia="宋体" w:cs="宋体"/>
          <w:b/>
          <w:sz w:val="18"/>
          <w:szCs w:val="18"/>
        </w:rPr>
        <w:t>并通过健康问卷测评为超优体承保的</w:t>
      </w:r>
      <w:r>
        <w:rPr>
          <w:rFonts w:hint="eastAsia" w:ascii="宋体" w:hAnsi="宋体" w:eastAsia="宋体" w:cs="宋体"/>
          <w:bCs/>
          <w:sz w:val="18"/>
          <w:szCs w:val="18"/>
        </w:rPr>
        <w:t>：</w:t>
      </w:r>
      <w:r>
        <w:rPr>
          <w:rFonts w:hint="eastAsia" w:ascii="宋体" w:hAnsi="宋体" w:eastAsia="宋体" w:cs="宋体"/>
          <w:b/>
          <w:sz w:val="18"/>
          <w:szCs w:val="18"/>
        </w:rPr>
        <w:t xml:space="preserve">本产品疾病医疗等待期为30天，续保无等待期。意外医疗无等待期。 </w:t>
      </w:r>
    </w:p>
    <w:p>
      <w:pPr>
        <w:spacing w:line="360" w:lineRule="auto"/>
        <w:rPr>
          <w:rFonts w:ascii="宋体" w:hAnsi="宋体" w:eastAsia="宋体" w:cs="宋体"/>
          <w:b/>
          <w:sz w:val="18"/>
          <w:szCs w:val="18"/>
        </w:rPr>
      </w:pPr>
      <w:r>
        <w:rPr>
          <w:rFonts w:hint="eastAsia" w:ascii="宋体" w:hAnsi="宋体" w:eastAsia="宋体" w:cs="宋体"/>
          <w:b/>
          <w:sz w:val="18"/>
          <w:szCs w:val="18"/>
        </w:rPr>
        <w:t>（5）本产品重大疾病一次性给付责任（如投保）等待期为90天（新保或续保加购者均受此等待期限制，且需重新填写健康问卷）。</w:t>
      </w:r>
    </w:p>
    <w:p>
      <w:pPr>
        <w:spacing w:line="360" w:lineRule="auto"/>
        <w:rPr>
          <w:rFonts w:ascii="宋体" w:hAnsi="宋体" w:eastAsia="宋体" w:cs="宋体"/>
          <w:b/>
          <w:sz w:val="18"/>
          <w:szCs w:val="18"/>
        </w:rPr>
      </w:pPr>
      <w:r>
        <w:rPr>
          <w:rFonts w:hint="eastAsia" w:ascii="宋体" w:hAnsi="宋体" w:eastAsia="宋体" w:cs="宋体"/>
          <w:b/>
          <w:sz w:val="18"/>
          <w:szCs w:val="18"/>
        </w:rPr>
        <w:t>8.本产品必选责任按以下情况分别约定赔付比例：</w:t>
      </w:r>
    </w:p>
    <w:p>
      <w:pPr>
        <w:spacing w:line="360" w:lineRule="auto"/>
        <w:rPr>
          <w:rFonts w:ascii="宋体" w:hAnsi="宋体" w:eastAsia="宋体" w:cs="宋体"/>
          <w:b/>
          <w:sz w:val="18"/>
          <w:szCs w:val="18"/>
        </w:rPr>
      </w:pPr>
      <w:r>
        <w:rPr>
          <w:rFonts w:hint="eastAsia" w:ascii="宋体" w:hAnsi="宋体" w:eastAsia="宋体" w:cs="宋体"/>
          <w:b/>
          <w:sz w:val="18"/>
          <w:szCs w:val="18"/>
        </w:rPr>
        <w:t>（1）若投保标准版、0免赔版、甲状腺结节版、乳腺结节版、肺结节版保险计划：被保险人以参加基本医疗保险身份投保并结算的，或被保险人未以参加基本医疗保险身份投保，本保单按照应赔付金额的100%进行赔付；以参加基本医疗保险身份投保但未以基本医疗保险身份就诊并结算的，本保单按照应赔付金额的60%进行赔付。</w:t>
      </w:r>
    </w:p>
    <w:p>
      <w:pPr>
        <w:spacing w:line="360" w:lineRule="auto"/>
        <w:rPr>
          <w:rFonts w:ascii="宋体" w:hAnsi="宋体" w:eastAsia="宋体" w:cs="宋体"/>
          <w:b/>
          <w:bCs/>
          <w:sz w:val="18"/>
          <w:szCs w:val="18"/>
        </w:rPr>
      </w:pPr>
      <w:r>
        <w:rPr>
          <w:rFonts w:hint="eastAsia" w:ascii="宋体" w:hAnsi="宋体" w:eastAsia="宋体" w:cs="宋体"/>
          <w:b/>
          <w:bCs/>
          <w:sz w:val="18"/>
          <w:szCs w:val="18"/>
        </w:rPr>
        <w:t>（2）若投保高血压版、糖尿病版、慢性肝病版、慢性肾病版保险计划：被保险人以参加基本医疗保险身份投保并结算的，</w:t>
      </w:r>
      <w:r>
        <w:rPr>
          <w:rFonts w:hint="eastAsia" w:ascii="宋体" w:hAnsi="宋体" w:eastAsia="宋体" w:cs="宋体"/>
          <w:b/>
          <w:sz w:val="18"/>
          <w:szCs w:val="18"/>
        </w:rPr>
        <w:t>或被保险人未以参加基本医疗保险身份投保，</w:t>
      </w:r>
      <w:r>
        <w:rPr>
          <w:rFonts w:hint="eastAsia" w:ascii="宋体" w:hAnsi="宋体" w:eastAsia="宋体" w:cs="宋体"/>
          <w:b/>
          <w:bCs/>
          <w:sz w:val="18"/>
          <w:szCs w:val="18"/>
        </w:rPr>
        <w:t>本保单按照应赔付金额的90%进行赔付，以参加基本医疗保险身份投保但未以基本医疗保险身份就诊并结算的，本保单按照应赔付金额的50%进行赔付。</w:t>
      </w:r>
    </w:p>
    <w:p>
      <w:pPr>
        <w:spacing w:line="360" w:lineRule="auto"/>
        <w:rPr>
          <w:rFonts w:ascii="宋体" w:hAnsi="宋体" w:eastAsia="宋体" w:cs="宋体"/>
          <w:b/>
          <w:bCs/>
          <w:sz w:val="18"/>
          <w:szCs w:val="18"/>
        </w:rPr>
      </w:pPr>
      <w:r>
        <w:rPr>
          <w:rFonts w:hint="eastAsia" w:ascii="宋体" w:hAnsi="宋体" w:eastAsia="宋体" w:cs="宋体"/>
          <w:b/>
          <w:bCs/>
          <w:sz w:val="18"/>
          <w:szCs w:val="18"/>
        </w:rPr>
        <w:t>（3）质子重离子医疗保险金赔付比例：</w:t>
      </w:r>
      <w:r>
        <w:rPr>
          <w:rFonts w:hint="eastAsia" w:ascii="宋体" w:hAnsi="宋体" w:eastAsia="宋体" w:cs="宋体"/>
          <w:b/>
          <w:sz w:val="18"/>
          <w:szCs w:val="18"/>
        </w:rPr>
        <w:t xml:space="preserve">若投保标准版、0免赔版、甲状腺结节版、乳腺结节版、肺结节版保险计划：赔付比例为100%； </w:t>
      </w:r>
      <w:r>
        <w:rPr>
          <w:rFonts w:hint="eastAsia" w:ascii="宋体" w:hAnsi="宋体" w:eastAsia="宋体" w:cs="宋体"/>
          <w:b/>
          <w:bCs/>
          <w:sz w:val="18"/>
          <w:szCs w:val="18"/>
        </w:rPr>
        <w:t>若投保高血压版、糖尿病版、慢性肝病版、慢性肾病版保险计划：赔付比例为90%。</w:t>
      </w:r>
    </w:p>
    <w:p>
      <w:pPr>
        <w:spacing w:line="360" w:lineRule="auto"/>
        <w:rPr>
          <w:rFonts w:ascii="宋体" w:hAnsi="宋体" w:eastAsia="宋体" w:cs="宋体"/>
          <w:b/>
          <w:bCs/>
          <w:sz w:val="18"/>
          <w:szCs w:val="18"/>
        </w:rPr>
      </w:pPr>
      <w:r>
        <w:rPr>
          <w:rFonts w:hint="eastAsia" w:ascii="宋体" w:hAnsi="宋体" w:eastAsia="宋体" w:cs="宋体"/>
          <w:b/>
          <w:bCs/>
          <w:sz w:val="18"/>
          <w:szCs w:val="18"/>
        </w:rPr>
        <w:t>9</w:t>
      </w:r>
      <w:r>
        <w:rPr>
          <w:rFonts w:ascii="宋体" w:hAnsi="宋体" w:eastAsia="宋体" w:cs="宋体"/>
          <w:b/>
          <w:bCs/>
          <w:sz w:val="18"/>
          <w:szCs w:val="18"/>
        </w:rPr>
        <w:t>.</w:t>
      </w:r>
      <w:r>
        <w:rPr>
          <w:rFonts w:hint="eastAsia" w:ascii="宋体" w:hAnsi="宋体" w:eastAsia="宋体" w:cs="宋体"/>
          <w:b/>
          <w:bCs/>
          <w:sz w:val="18"/>
          <w:szCs w:val="18"/>
        </w:rPr>
        <w:t>一般医疗保险金（</w:t>
      </w:r>
      <w:r>
        <w:rPr>
          <w:rFonts w:hint="eastAsia" w:ascii="宋体" w:hAnsi="宋体" w:eastAsia="宋体" w:cs="宋体"/>
          <w:b/>
          <w:sz w:val="18"/>
          <w:szCs w:val="18"/>
        </w:rPr>
        <w:t>必选责任</w:t>
      </w:r>
      <w:r>
        <w:rPr>
          <w:rFonts w:hint="eastAsia" w:ascii="宋体" w:hAnsi="宋体" w:eastAsia="宋体" w:cs="宋体"/>
          <w:b/>
          <w:bCs/>
          <w:sz w:val="18"/>
          <w:szCs w:val="18"/>
        </w:rPr>
        <w:t>）：</w:t>
      </w:r>
      <w:r>
        <w:rPr>
          <w:rFonts w:hint="eastAsia" w:ascii="宋体" w:hAnsi="宋体" w:eastAsia="宋体" w:cs="宋体"/>
          <w:b/>
          <w:kern w:val="10"/>
          <w:sz w:val="18"/>
          <w:szCs w:val="18"/>
        </w:rPr>
        <w:t>在保险期间内</w:t>
      </w:r>
      <w:r>
        <w:rPr>
          <w:rFonts w:hint="eastAsia" w:ascii="宋体" w:hAnsi="宋体" w:eastAsia="宋体" w:cs="宋体"/>
          <w:b/>
          <w:bCs/>
          <w:sz w:val="18"/>
          <w:szCs w:val="18"/>
        </w:rPr>
        <w:t>（1）</w:t>
      </w:r>
      <w:r>
        <w:rPr>
          <w:rFonts w:hint="eastAsia" w:ascii="宋体" w:hAnsi="宋体" w:eastAsia="宋体" w:cs="宋体"/>
          <w:b/>
          <w:kern w:val="10"/>
          <w:sz w:val="18"/>
          <w:szCs w:val="18"/>
        </w:rPr>
        <w:t>被保险人因遭受意外伤害事故或在约定的等待期后因患疾病；（2）</w:t>
      </w:r>
      <w:r>
        <w:rPr>
          <w:rFonts w:hint="eastAsia" w:ascii="宋体" w:hAnsi="宋体" w:eastAsia="宋体" w:cs="宋体"/>
          <w:b/>
          <w:kern w:val="10"/>
          <w:sz w:val="18"/>
          <w:szCs w:val="18"/>
          <w:lang w:bidi="ar"/>
        </w:rPr>
        <w:t>在</w:t>
      </w:r>
      <w:r>
        <w:rPr>
          <w:rFonts w:hint="eastAsia" w:ascii="宋体" w:hAnsi="宋体" w:eastAsia="宋体" w:cs="宋体"/>
          <w:b/>
          <w:kern w:val="10"/>
          <w:sz w:val="18"/>
          <w:szCs w:val="18"/>
        </w:rPr>
        <w:t>中华人民共和国境内（港、澳、台地区除外）二级或二级以上公立医院普通部发生的必须且合理的一般医疗费用；（3）一般医疗费用包括：</w:t>
      </w:r>
      <w:r>
        <w:rPr>
          <w:rFonts w:hint="eastAsia" w:ascii="宋体" w:hAnsi="宋体" w:eastAsia="宋体" w:cs="宋体"/>
          <w:b/>
          <w:sz w:val="18"/>
          <w:szCs w:val="18"/>
          <w:shd w:val="clear" w:color="auto" w:fill="FFFFFF"/>
        </w:rPr>
        <w:t>住院医疗费用、特殊门诊医疗费用、门诊手术医疗费用以及住院前7天后30天的门诊急诊费用；（4）保险人按照约定的免赔额及赔付比例，在保险单载明的一般医疗保险金额内计算赔付本项保险金</w:t>
      </w:r>
      <w:r>
        <w:rPr>
          <w:rFonts w:hint="eastAsia" w:ascii="宋体" w:hAnsi="宋体" w:eastAsia="宋体" w:cs="宋体"/>
          <w:b/>
          <w:kern w:val="10"/>
          <w:sz w:val="18"/>
          <w:szCs w:val="18"/>
        </w:rPr>
        <w:t>；</w:t>
      </w:r>
      <w:r>
        <w:rPr>
          <w:rFonts w:hint="eastAsia" w:ascii="宋体" w:hAnsi="宋体" w:eastAsia="宋体" w:cs="宋体"/>
          <w:b/>
          <w:color w:val="FF0000"/>
          <w:kern w:val="10"/>
          <w:sz w:val="18"/>
          <w:szCs w:val="18"/>
        </w:rPr>
        <w:t>（5）若投保</w:t>
      </w:r>
      <w:r>
        <w:rPr>
          <w:rFonts w:hint="eastAsia" w:ascii="宋体" w:hAnsi="宋体" w:eastAsia="宋体" w:cs="宋体"/>
          <w:b/>
          <w:bCs/>
          <w:color w:val="FF0000"/>
          <w:sz w:val="18"/>
          <w:szCs w:val="18"/>
        </w:rPr>
        <w:t>肺结节版保险计划，则保险人不承担由呼吸系统疾病造成的一般医疗保险金责任。</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0.</w:t>
      </w:r>
      <w:r>
        <w:rPr>
          <w:rFonts w:hint="eastAsia" w:ascii="宋体" w:hAnsi="宋体" w:eastAsia="宋体" w:cs="宋体"/>
          <w:b/>
          <w:bCs/>
          <w:sz w:val="18"/>
          <w:szCs w:val="18"/>
        </w:rPr>
        <w:t>重大疾病医疗保险金（</w:t>
      </w:r>
      <w:r>
        <w:rPr>
          <w:rFonts w:hint="eastAsia" w:ascii="宋体" w:hAnsi="宋体" w:eastAsia="宋体" w:cs="宋体"/>
          <w:b/>
          <w:sz w:val="18"/>
          <w:szCs w:val="18"/>
        </w:rPr>
        <w:t>必选责任</w:t>
      </w:r>
      <w:r>
        <w:rPr>
          <w:rFonts w:hint="eastAsia" w:ascii="宋体" w:hAnsi="宋体" w:eastAsia="宋体" w:cs="宋体"/>
          <w:b/>
          <w:bCs/>
          <w:sz w:val="18"/>
          <w:szCs w:val="18"/>
        </w:rPr>
        <w:t>）：</w:t>
      </w:r>
      <w:r>
        <w:rPr>
          <w:rFonts w:hint="eastAsia" w:ascii="宋体" w:hAnsi="宋体" w:eastAsia="宋体" w:cs="宋体"/>
          <w:b/>
          <w:kern w:val="10"/>
          <w:sz w:val="18"/>
          <w:szCs w:val="18"/>
        </w:rPr>
        <w:t>在保险期间内</w:t>
      </w:r>
      <w:r>
        <w:rPr>
          <w:rFonts w:hint="eastAsia" w:ascii="宋体" w:hAnsi="宋体" w:eastAsia="宋体" w:cs="宋体"/>
          <w:b/>
          <w:bCs/>
          <w:sz w:val="18"/>
          <w:szCs w:val="18"/>
        </w:rPr>
        <w:t>（1）</w:t>
      </w:r>
      <w:r>
        <w:rPr>
          <w:rFonts w:hint="eastAsia" w:ascii="宋体" w:hAnsi="宋体" w:eastAsia="宋体" w:cs="宋体"/>
          <w:b/>
          <w:sz w:val="18"/>
          <w:szCs w:val="18"/>
        </w:rPr>
        <w:t>被保险人因意外伤害或在约定的等待期后因意外伤害之外的其他原因，经医院专科医生初次确诊</w:t>
      </w:r>
      <w:r>
        <w:rPr>
          <w:rFonts w:hint="eastAsia" w:ascii="宋体" w:hAnsi="宋体" w:eastAsia="宋体" w:cs="宋体"/>
          <w:b/>
          <w:bCs/>
          <w:sz w:val="18"/>
          <w:szCs w:val="18"/>
        </w:rPr>
        <w:t>罹患本</w:t>
      </w:r>
      <w:r>
        <w:rPr>
          <w:rFonts w:hint="eastAsia" w:ascii="宋体" w:hAnsi="宋体" w:eastAsia="宋体" w:cs="宋体"/>
          <w:b/>
          <w:sz w:val="18"/>
          <w:szCs w:val="18"/>
        </w:rPr>
        <w:t>保险合同约定的100种重大疾病；（2）</w:t>
      </w:r>
      <w:r>
        <w:rPr>
          <w:rFonts w:hint="eastAsia" w:ascii="宋体" w:hAnsi="宋体" w:eastAsia="宋体" w:cs="宋体"/>
          <w:b/>
          <w:kern w:val="10"/>
          <w:sz w:val="18"/>
          <w:szCs w:val="18"/>
          <w:lang w:bidi="ar"/>
        </w:rPr>
        <w:t>在</w:t>
      </w:r>
      <w:r>
        <w:rPr>
          <w:rFonts w:hint="eastAsia" w:ascii="宋体" w:hAnsi="宋体" w:eastAsia="宋体" w:cs="宋体"/>
          <w:b/>
          <w:kern w:val="10"/>
          <w:sz w:val="18"/>
          <w:szCs w:val="18"/>
        </w:rPr>
        <w:t>中华人民共和国境内（港、澳、台地区除外）二级或二级以上公立医院普通部发生的必须且合理的重大疾病医疗费用；（3）重大疾病医疗费用包括：重大疾病</w:t>
      </w:r>
      <w:r>
        <w:rPr>
          <w:rFonts w:hint="eastAsia" w:ascii="宋体" w:hAnsi="宋体" w:eastAsia="宋体" w:cs="宋体"/>
          <w:b/>
          <w:sz w:val="18"/>
          <w:szCs w:val="18"/>
          <w:shd w:val="clear" w:color="auto" w:fill="FFFFFF"/>
        </w:rPr>
        <w:t>住院医疗费用、</w:t>
      </w:r>
      <w:r>
        <w:rPr>
          <w:rFonts w:hint="eastAsia" w:ascii="宋体" w:hAnsi="宋体" w:eastAsia="宋体" w:cs="宋体"/>
          <w:b/>
          <w:kern w:val="10"/>
          <w:sz w:val="18"/>
          <w:szCs w:val="18"/>
        </w:rPr>
        <w:t>重大疾病</w:t>
      </w:r>
      <w:r>
        <w:rPr>
          <w:rFonts w:hint="eastAsia" w:ascii="宋体" w:hAnsi="宋体" w:eastAsia="宋体" w:cs="宋体"/>
          <w:b/>
          <w:sz w:val="18"/>
          <w:szCs w:val="18"/>
          <w:shd w:val="clear" w:color="auto" w:fill="FFFFFF"/>
        </w:rPr>
        <w:t>特殊门诊医疗费用、</w:t>
      </w:r>
      <w:r>
        <w:rPr>
          <w:rFonts w:hint="eastAsia" w:ascii="宋体" w:hAnsi="宋体" w:eastAsia="宋体" w:cs="宋体"/>
          <w:b/>
          <w:kern w:val="10"/>
          <w:sz w:val="18"/>
          <w:szCs w:val="18"/>
        </w:rPr>
        <w:t>重大疾病</w:t>
      </w:r>
      <w:r>
        <w:rPr>
          <w:rFonts w:hint="eastAsia" w:ascii="宋体" w:hAnsi="宋体" w:eastAsia="宋体" w:cs="宋体"/>
          <w:b/>
          <w:sz w:val="18"/>
          <w:szCs w:val="18"/>
          <w:shd w:val="clear" w:color="auto" w:fill="FFFFFF"/>
        </w:rPr>
        <w:t>门诊手术医疗费用以及</w:t>
      </w:r>
      <w:r>
        <w:rPr>
          <w:rFonts w:hint="eastAsia" w:ascii="宋体" w:hAnsi="宋体" w:eastAsia="宋体" w:cs="宋体"/>
          <w:b/>
          <w:kern w:val="10"/>
          <w:sz w:val="18"/>
          <w:szCs w:val="18"/>
        </w:rPr>
        <w:t>重大疾病</w:t>
      </w:r>
      <w:r>
        <w:rPr>
          <w:rFonts w:hint="eastAsia" w:ascii="宋体" w:hAnsi="宋体" w:eastAsia="宋体" w:cs="宋体"/>
          <w:b/>
          <w:sz w:val="18"/>
          <w:szCs w:val="18"/>
          <w:shd w:val="clear" w:color="auto" w:fill="FFFFFF"/>
        </w:rPr>
        <w:t>住院前7天后30天的门诊急诊费用；（4）保险人按照约定的免赔额及赔付比例，在保险单载明的重大疾病医疗保险金额内计算赔付本项保险金。</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1.</w:t>
      </w:r>
      <w:r>
        <w:rPr>
          <w:rFonts w:hint="eastAsia" w:ascii="宋体" w:hAnsi="宋体" w:eastAsia="宋体" w:cs="宋体"/>
          <w:b/>
          <w:bCs/>
          <w:sz w:val="18"/>
          <w:szCs w:val="18"/>
        </w:rPr>
        <w:t>恶性肿瘤特定药品费用保险金（</w:t>
      </w:r>
      <w:r>
        <w:rPr>
          <w:rFonts w:hint="eastAsia" w:ascii="宋体" w:hAnsi="宋体" w:eastAsia="宋体" w:cs="宋体"/>
          <w:b/>
          <w:sz w:val="18"/>
          <w:szCs w:val="18"/>
        </w:rPr>
        <w:t>必选责任</w:t>
      </w:r>
      <w:r>
        <w:rPr>
          <w:rFonts w:hint="eastAsia" w:ascii="宋体" w:hAnsi="宋体" w:eastAsia="宋体" w:cs="宋体"/>
          <w:b/>
          <w:bCs/>
          <w:sz w:val="18"/>
          <w:szCs w:val="18"/>
        </w:rPr>
        <w:t>）：</w:t>
      </w:r>
      <w:r>
        <w:rPr>
          <w:rFonts w:hint="eastAsia" w:ascii="宋体" w:hAnsi="宋体" w:eastAsia="宋体" w:cs="宋体"/>
          <w:b/>
          <w:bCs/>
          <w:kern w:val="10"/>
          <w:sz w:val="18"/>
          <w:szCs w:val="18"/>
        </w:rPr>
        <w:t>在保险期间内</w:t>
      </w:r>
      <w:r>
        <w:rPr>
          <w:rFonts w:hint="eastAsia" w:ascii="宋体" w:hAnsi="宋体" w:eastAsia="宋体" w:cs="宋体"/>
          <w:b/>
          <w:bCs/>
          <w:sz w:val="18"/>
          <w:szCs w:val="18"/>
        </w:rPr>
        <w:t>（1）被保险人在约定的等待期后初次确诊罹患恶性肿瘤——重度；（2）</w:t>
      </w:r>
      <w:r>
        <w:rPr>
          <w:rFonts w:hint="eastAsia" w:ascii="宋体" w:hAnsi="宋体" w:eastAsia="宋体" w:cs="宋体"/>
          <w:b/>
          <w:bCs/>
          <w:color w:val="000000"/>
          <w:sz w:val="18"/>
          <w:szCs w:val="18"/>
        </w:rPr>
        <w:t>治疗实际发生的必需且合理的且同时满足合同约定的特定药品费用；（3）被保险人按照本合同约定的“购药申请、</w:t>
      </w:r>
      <w:r>
        <w:rPr>
          <w:rFonts w:hint="eastAsia" w:ascii="宋体" w:hAnsi="宋体" w:eastAsia="宋体" w:cs="宋体"/>
          <w:b/>
          <w:bCs/>
          <w:sz w:val="18"/>
          <w:szCs w:val="18"/>
        </w:rPr>
        <w:t>药品处方审核及购药流程</w:t>
      </w:r>
      <w:r>
        <w:rPr>
          <w:rFonts w:hint="eastAsia" w:ascii="宋体" w:hAnsi="宋体" w:eastAsia="宋体" w:cs="宋体"/>
          <w:b/>
          <w:bCs/>
          <w:color w:val="000000"/>
          <w:sz w:val="18"/>
          <w:szCs w:val="18"/>
        </w:rPr>
        <w:t>”在保险人约定的指定药店购买特定药品；（4）</w:t>
      </w:r>
      <w:r>
        <w:rPr>
          <w:rFonts w:hint="eastAsia" w:ascii="宋体" w:hAnsi="宋体" w:eastAsia="宋体" w:cs="宋体"/>
          <w:b/>
          <w:bCs/>
          <w:sz w:val="18"/>
          <w:szCs w:val="18"/>
          <w:shd w:val="clear" w:color="auto" w:fill="FFFFFF"/>
        </w:rPr>
        <w:t>保险人按照约定的免赔额及赔付比例，在保险单载明的</w:t>
      </w:r>
      <w:r>
        <w:rPr>
          <w:rFonts w:hint="eastAsia" w:ascii="宋体" w:hAnsi="宋体" w:eastAsia="宋体" w:cs="宋体"/>
          <w:b/>
          <w:bCs/>
          <w:sz w:val="18"/>
          <w:szCs w:val="18"/>
        </w:rPr>
        <w:t>恶性肿瘤特定药品费用保险金额</w:t>
      </w:r>
      <w:r>
        <w:rPr>
          <w:rFonts w:hint="eastAsia" w:ascii="宋体" w:hAnsi="宋体" w:eastAsia="宋体" w:cs="宋体"/>
          <w:b/>
          <w:bCs/>
          <w:sz w:val="18"/>
          <w:szCs w:val="18"/>
          <w:shd w:val="clear" w:color="auto" w:fill="FFFFFF"/>
        </w:rPr>
        <w:t>内计算赔付本项保险金。</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2.</w:t>
      </w:r>
      <w:r>
        <w:rPr>
          <w:rFonts w:hint="eastAsia" w:ascii="宋体" w:hAnsi="宋体" w:eastAsia="宋体" w:cs="宋体"/>
          <w:b/>
          <w:bCs/>
          <w:sz w:val="18"/>
          <w:szCs w:val="18"/>
        </w:rPr>
        <w:t>质子重离子医疗保险金（</w:t>
      </w:r>
      <w:r>
        <w:rPr>
          <w:rFonts w:hint="eastAsia" w:ascii="宋体" w:hAnsi="宋体" w:eastAsia="宋体" w:cs="宋体"/>
          <w:b/>
          <w:sz w:val="18"/>
          <w:szCs w:val="18"/>
        </w:rPr>
        <w:t>必选责任</w:t>
      </w:r>
      <w:r>
        <w:rPr>
          <w:rFonts w:hint="eastAsia" w:ascii="宋体" w:hAnsi="宋体" w:eastAsia="宋体" w:cs="宋体"/>
          <w:b/>
          <w:bCs/>
          <w:sz w:val="18"/>
          <w:szCs w:val="18"/>
        </w:rPr>
        <w:t>）：在保险期间内（1）被保险人在约定的等待期后初次确诊罹患恶性肿瘤——重度；（2）在上海质子重离子医院接受质子重离子治疗所支付的医疗费，床位费以1500元/天为限；（3）</w:t>
      </w:r>
      <w:r>
        <w:rPr>
          <w:rFonts w:hint="eastAsia" w:ascii="宋体" w:hAnsi="宋体" w:eastAsia="宋体" w:cs="宋体"/>
          <w:b/>
          <w:bCs/>
          <w:sz w:val="18"/>
          <w:szCs w:val="18"/>
          <w:shd w:val="clear" w:color="auto" w:fill="FFFFFF"/>
        </w:rPr>
        <w:t>保险</w:t>
      </w:r>
      <w:r>
        <w:rPr>
          <w:rFonts w:hint="eastAsia" w:ascii="宋体" w:hAnsi="宋体" w:eastAsia="宋体" w:cs="宋体"/>
          <w:b/>
          <w:sz w:val="18"/>
          <w:szCs w:val="18"/>
          <w:shd w:val="clear" w:color="auto" w:fill="FFFFFF"/>
        </w:rPr>
        <w:t>人按照约定的免赔额及赔付比例，在保险单载明的</w:t>
      </w:r>
      <w:r>
        <w:rPr>
          <w:rFonts w:hint="eastAsia" w:ascii="宋体" w:hAnsi="宋体" w:eastAsia="宋体" w:cs="宋体"/>
          <w:b/>
          <w:bCs/>
          <w:sz w:val="18"/>
          <w:szCs w:val="18"/>
        </w:rPr>
        <w:t>重大疾病医疗保险金</w:t>
      </w:r>
      <w:r>
        <w:rPr>
          <w:rFonts w:hint="eastAsia" w:ascii="宋体" w:hAnsi="宋体" w:eastAsia="宋体" w:cs="宋体"/>
          <w:b/>
          <w:sz w:val="18"/>
          <w:szCs w:val="18"/>
          <w:shd w:val="clear" w:color="auto" w:fill="FFFFFF"/>
        </w:rPr>
        <w:t>额内计算赔付本项保险金；（4）本产品</w:t>
      </w:r>
      <w:r>
        <w:rPr>
          <w:rFonts w:hint="eastAsia" w:ascii="宋体" w:hAnsi="宋体" w:eastAsia="宋体" w:cs="宋体"/>
          <w:b/>
          <w:bCs/>
          <w:sz w:val="18"/>
          <w:szCs w:val="18"/>
        </w:rPr>
        <w:t>不承担被保险人在上海质子重离子医院接受化学疗法、肿瘤免疫疗法、肿瘤内分泌疗法和肿瘤靶向疗法所产生的治疗费用。</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3.</w:t>
      </w:r>
      <w:r>
        <w:rPr>
          <w:rFonts w:hint="eastAsia" w:ascii="宋体" w:hAnsi="宋体" w:eastAsia="宋体" w:cs="宋体"/>
          <w:b/>
          <w:bCs/>
          <w:sz w:val="18"/>
          <w:szCs w:val="18"/>
        </w:rPr>
        <w:t>恶性肿瘤住院津贴保险金（</w:t>
      </w:r>
      <w:r>
        <w:rPr>
          <w:rFonts w:hint="eastAsia" w:ascii="宋体" w:hAnsi="宋体" w:eastAsia="宋体" w:cs="宋体"/>
          <w:b/>
          <w:sz w:val="18"/>
          <w:szCs w:val="18"/>
        </w:rPr>
        <w:t>必选责任</w:t>
      </w:r>
      <w:r>
        <w:rPr>
          <w:rFonts w:hint="eastAsia" w:ascii="宋体" w:hAnsi="宋体" w:eastAsia="宋体" w:cs="宋体"/>
          <w:b/>
          <w:bCs/>
          <w:sz w:val="18"/>
          <w:szCs w:val="18"/>
        </w:rPr>
        <w:t>）：在保险期间内（1）被保险人在约定的等待期后初次确诊罹患恶性肿瘤——重度</w:t>
      </w:r>
      <w:r>
        <w:rPr>
          <w:rFonts w:hint="eastAsia" w:ascii="宋体" w:hAnsi="宋体" w:eastAsia="宋体" w:cs="宋体"/>
          <w:b/>
          <w:kern w:val="10"/>
          <w:sz w:val="18"/>
          <w:szCs w:val="18"/>
          <w:lang w:bidi="ar"/>
        </w:rPr>
        <w:t>在</w:t>
      </w:r>
      <w:r>
        <w:rPr>
          <w:rFonts w:hint="eastAsia" w:ascii="宋体" w:hAnsi="宋体" w:eastAsia="宋体" w:cs="宋体"/>
          <w:b/>
          <w:kern w:val="10"/>
          <w:sz w:val="18"/>
          <w:szCs w:val="18"/>
        </w:rPr>
        <w:t>中华人民共和国境内（港、澳、台地区除外）二级或二级以上公立医院普通部</w:t>
      </w:r>
      <w:r>
        <w:rPr>
          <w:rFonts w:hint="eastAsia" w:ascii="宋体" w:hAnsi="宋体" w:eastAsia="宋体" w:cs="宋体"/>
          <w:b/>
          <w:bCs/>
          <w:sz w:val="18"/>
          <w:szCs w:val="18"/>
        </w:rPr>
        <w:t>接受住院治疗的；（2）保险人按照100元/天乘以给付日数，计算给付恶性肿瘤住院津贴保险金，单次给付不超过90天，年度累计给付日数不超过180天，年度累计保险金额为18000元。</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4.</w:t>
      </w:r>
      <w:r>
        <w:rPr>
          <w:rFonts w:hint="eastAsia" w:ascii="宋体" w:hAnsi="宋体" w:eastAsia="宋体" w:cs="宋体"/>
          <w:b/>
          <w:bCs/>
          <w:sz w:val="18"/>
          <w:szCs w:val="18"/>
        </w:rPr>
        <w:t>意外身故给付保险金（</w:t>
      </w:r>
      <w:r>
        <w:rPr>
          <w:rFonts w:hint="eastAsia" w:ascii="宋体" w:hAnsi="宋体" w:eastAsia="宋体" w:cs="宋体"/>
          <w:b/>
          <w:sz w:val="18"/>
          <w:szCs w:val="18"/>
        </w:rPr>
        <w:t>必选责任</w:t>
      </w:r>
      <w:r>
        <w:rPr>
          <w:rFonts w:hint="eastAsia" w:ascii="宋体" w:hAnsi="宋体" w:eastAsia="宋体" w:cs="宋体"/>
          <w:b/>
          <w:bCs/>
          <w:sz w:val="18"/>
          <w:szCs w:val="18"/>
        </w:rPr>
        <w:t>）：在保险期间内（1）被保险人因遭受意外伤害事故，并自事故发生之日起180日内因该事故身故的；（2）或因遭受意外伤害事故且自该事故发生日起下落不明，后经人民法院宣告死亡的；（3）保险人一次性给付意外身故保险金2万元，同时保险责任终止。</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5.</w:t>
      </w:r>
      <w:r>
        <w:rPr>
          <w:rFonts w:hint="eastAsia" w:ascii="宋体" w:hAnsi="宋体" w:eastAsia="宋体" w:cs="宋体"/>
          <w:b/>
          <w:bCs/>
          <w:sz w:val="18"/>
          <w:szCs w:val="18"/>
        </w:rPr>
        <w:t>重大疾病一次性给付保险金（可选责任）：</w:t>
      </w:r>
      <w:r>
        <w:rPr>
          <w:rFonts w:hint="eastAsia" w:ascii="宋体" w:hAnsi="宋体" w:eastAsia="宋体" w:cs="宋体"/>
          <w:b/>
          <w:bCs/>
          <w:kern w:val="0"/>
          <w:sz w:val="18"/>
          <w:szCs w:val="18"/>
        </w:rPr>
        <w:t>在保险期间内</w:t>
      </w:r>
      <w:r>
        <w:rPr>
          <w:rFonts w:hint="eastAsia" w:ascii="宋体" w:hAnsi="宋体" w:eastAsia="宋体" w:cs="宋体"/>
          <w:b/>
          <w:bCs/>
          <w:sz w:val="18"/>
          <w:szCs w:val="18"/>
        </w:rPr>
        <w:t>（1）被</w:t>
      </w:r>
      <w:r>
        <w:rPr>
          <w:rFonts w:hint="eastAsia" w:ascii="宋体" w:hAnsi="宋体" w:eastAsia="宋体" w:cs="宋体"/>
          <w:b/>
          <w:bCs/>
          <w:kern w:val="0"/>
          <w:sz w:val="18"/>
          <w:szCs w:val="18"/>
        </w:rPr>
        <w:t>保险人在等待期90天后，经医院的专科医生确诊初次罹患本合同定义的重大疾病；（2）保险人给付重大疾病一次性给付保险金，同时该保险责任终止；（3）重大疾病一次性给付保险金为5万元或10万元，具体以投保人与保险人在投保时约定并在保险单上载明的保险金额为准；（4）投保</w:t>
      </w:r>
      <w:r>
        <w:rPr>
          <w:rFonts w:hint="eastAsia" w:ascii="宋体" w:hAnsi="宋体" w:eastAsia="宋体" w:cs="宋体"/>
          <w:b/>
          <w:bCs/>
          <w:sz w:val="18"/>
          <w:szCs w:val="18"/>
        </w:rPr>
        <w:t>甲状腺结节版、乳腺结节版、肺结节版、高血压版、糖尿病版、慢性肝病版、慢性肾病版保险计划的不可选择投保重大疾病一次性给付保险金责任。</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6.</w:t>
      </w:r>
      <w:r>
        <w:rPr>
          <w:rFonts w:hint="eastAsia" w:ascii="宋体" w:hAnsi="宋体" w:eastAsia="宋体" w:cs="宋体"/>
          <w:b/>
          <w:bCs/>
          <w:sz w:val="18"/>
          <w:szCs w:val="18"/>
        </w:rPr>
        <w:t>附加恶性肿瘤扩展特需医疗保险责任（可选责任）：在保险期间内（1）被保险人于等待期30天（新保</w:t>
      </w:r>
      <w:r>
        <w:rPr>
          <w:rFonts w:hint="eastAsia" w:ascii="宋体" w:hAnsi="宋体" w:eastAsia="宋体" w:cs="宋体"/>
          <w:b/>
          <w:sz w:val="18"/>
          <w:szCs w:val="18"/>
        </w:rPr>
        <w:t>或续保加购者均受此等待期限制，且需重新填写健康问卷）</w:t>
      </w:r>
      <w:r>
        <w:rPr>
          <w:rFonts w:hint="eastAsia" w:ascii="宋体" w:hAnsi="宋体" w:eastAsia="宋体" w:cs="宋体"/>
          <w:b/>
          <w:bCs/>
          <w:sz w:val="18"/>
          <w:szCs w:val="18"/>
        </w:rPr>
        <w:t>后；（2）确诊初次罹患恶性肿瘤——重度；（3）扩展承担在中华人民共和国卫生部门审核认定的二级或二级以上公立医院的特需医疗部、国际部或VIP部发生的符合主险合同约定的重大疾病医疗费用；（4）按照主险合同约定的免赔额及赔付比例计算赔偿，年度累计保险金额为100万元，诊疗费与床位费日累计金额以1500元/天为限；（5）</w:t>
      </w:r>
      <w:r>
        <w:rPr>
          <w:rFonts w:hint="eastAsia" w:ascii="宋体" w:hAnsi="宋体" w:eastAsia="宋体" w:cs="宋体"/>
          <w:b/>
          <w:bCs/>
          <w:kern w:val="0"/>
          <w:sz w:val="18"/>
          <w:szCs w:val="18"/>
        </w:rPr>
        <w:t>投保</w:t>
      </w:r>
      <w:r>
        <w:rPr>
          <w:rFonts w:hint="eastAsia" w:ascii="宋体" w:hAnsi="宋体" w:eastAsia="宋体" w:cs="宋体"/>
          <w:b/>
          <w:bCs/>
          <w:sz w:val="18"/>
          <w:szCs w:val="18"/>
        </w:rPr>
        <w:t>甲状腺结节版、乳腺结节版、肺结节版保险计划的不可选择附加恶性肿瘤扩展特需医疗保险责任。</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7.</w:t>
      </w:r>
      <w:r>
        <w:rPr>
          <w:rFonts w:hint="eastAsia" w:ascii="宋体" w:hAnsi="宋体" w:eastAsia="宋体" w:cs="宋体"/>
          <w:b/>
          <w:bCs/>
          <w:sz w:val="18"/>
          <w:szCs w:val="18"/>
        </w:rPr>
        <w:t>附加恶性肿瘤扩展赴日医疗保险责任（可选责任）：在保险期间内（1）被保险人在等待期30天（新保或续保加购者均受次等待期限制，且需重新填写健康问卷）后</w:t>
      </w:r>
      <w:r>
        <w:rPr>
          <w:rFonts w:hint="eastAsia" w:ascii="宋体" w:hAnsi="宋体" w:eastAsia="宋体" w:cs="宋体"/>
          <w:b/>
          <w:bCs/>
          <w:kern w:val="0"/>
          <w:sz w:val="18"/>
          <w:szCs w:val="18"/>
        </w:rPr>
        <w:t>经中国境内二级或二级以上的公立医院的专科医生确诊初次罹患恶性肿瘤——重度；（2）被保险人提出赴日本治疗申请并经保险人的授权服务提供商安排提供的第二诊疗意见服务确定可前往日本在合同约定的指定医院进行治疗；（3）对于授权范围内安排被保险人在日本接受恶性肿瘤--重度治疗期间所发生的必需且合理的医疗费用；（4）保险人在扣除约定的免赔额后，按照70%的给付比例向被保险人给付恶性肿瘤--重度赴日治疗医疗保险金；（5）</w:t>
      </w:r>
      <w:r>
        <w:rPr>
          <w:rFonts w:hint="eastAsia" w:ascii="宋体" w:hAnsi="宋体" w:eastAsia="宋体" w:cs="宋体"/>
          <w:b/>
          <w:bCs/>
          <w:sz w:val="18"/>
          <w:szCs w:val="18"/>
        </w:rPr>
        <w:t>附加恶性肿瘤赴日医疗年度累计赔付金额达100万元或赴</w:t>
      </w:r>
      <w:r>
        <w:rPr>
          <w:rFonts w:hint="eastAsia" w:ascii="宋体" w:hAnsi="宋体" w:eastAsia="宋体" w:cs="宋体"/>
          <w:b/>
          <w:bCs/>
          <w:kern w:val="0"/>
          <w:sz w:val="18"/>
          <w:szCs w:val="18"/>
        </w:rPr>
        <w:t>日本治疗的次数达10次的，本项保险责任终止，二者以先到者为准；（6）投保</w:t>
      </w:r>
      <w:r>
        <w:rPr>
          <w:rFonts w:hint="eastAsia" w:ascii="宋体" w:hAnsi="宋体" w:eastAsia="宋体" w:cs="宋体"/>
          <w:b/>
          <w:bCs/>
          <w:sz w:val="18"/>
          <w:szCs w:val="18"/>
        </w:rPr>
        <w:t>甲状腺结节版、乳腺结节版、肺结节版保险计划的不可选择附加恶性肿瘤扩展赴日医疗保险责任。</w:t>
      </w:r>
    </w:p>
    <w:p>
      <w:pPr>
        <w:spacing w:line="360" w:lineRule="auto"/>
        <w:rPr>
          <w:rFonts w:ascii="宋体" w:hAnsi="宋体" w:eastAsia="宋体" w:cs="宋体"/>
          <w:b/>
          <w:bCs/>
          <w:sz w:val="18"/>
          <w:szCs w:val="18"/>
        </w:rPr>
      </w:pPr>
      <w:r>
        <w:rPr>
          <w:rFonts w:hint="eastAsia" w:ascii="宋体" w:hAnsi="宋体" w:eastAsia="宋体" w:cs="宋体"/>
          <w:b/>
          <w:bCs/>
          <w:sz w:val="18"/>
          <w:szCs w:val="18"/>
        </w:rPr>
        <w:t>1</w:t>
      </w:r>
      <w:r>
        <w:rPr>
          <w:rFonts w:ascii="宋体" w:hAnsi="宋体" w:eastAsia="宋体" w:cs="宋体"/>
          <w:b/>
          <w:bCs/>
          <w:sz w:val="18"/>
          <w:szCs w:val="18"/>
        </w:rPr>
        <w:t>8.</w:t>
      </w:r>
      <w:r>
        <w:rPr>
          <w:rFonts w:hint="eastAsia" w:ascii="宋体" w:hAnsi="宋体" w:eastAsia="宋体" w:cs="宋体"/>
          <w:b/>
          <w:bCs/>
          <w:sz w:val="18"/>
          <w:szCs w:val="18"/>
        </w:rPr>
        <w:t>重大手术住院津贴保险金：如投保时选择投保0免赔版且通过健康问卷测评的本产品提供重大手术住院津贴保险金保障；（1）在保险期间内，被保险人因受意外伤害事故，或在等待期后因罹患疾病；（2）在</w:t>
      </w:r>
      <w:r>
        <w:rPr>
          <w:rFonts w:hint="eastAsia" w:ascii="宋体" w:hAnsi="宋体" w:eastAsia="宋体" w:cs="宋体"/>
          <w:b/>
          <w:bCs/>
          <w:kern w:val="0"/>
          <w:sz w:val="18"/>
          <w:szCs w:val="18"/>
        </w:rPr>
        <w:t>中国境内二级或二级以上的公立医院普通部</w:t>
      </w:r>
      <w:r>
        <w:rPr>
          <w:rFonts w:hint="eastAsia" w:ascii="宋体" w:hAnsi="宋体" w:eastAsia="宋体" w:cs="宋体"/>
          <w:b/>
          <w:bCs/>
          <w:sz w:val="18"/>
          <w:szCs w:val="18"/>
        </w:rPr>
        <w:t>接受合同约定的重大手术治疗并住院；（3）保险人按照以下标准计算给付重大手术住院津贴保险金:A.通过健康问卷测评为标准体承保：等待期90天，按照50元/天给付，全年累计给付不超过60天，年度累计保险金额为3000元;B.通过健康问卷测评为优选体承保：等待期60天，按照100元/天给付，全年累计给付不超过60天，年度累计保险金额为6000元；C.通过健康问卷测评为超优体承保：等待期30天，按照200元/天给付，全年累计给付不超过60天，年度累计保险金额为12000元；（4）未选择投保0免赔版或投保0免赔版但未进行健康问卷测评的，保险人不承担本项保险金的给付责任。</w:t>
      </w:r>
    </w:p>
    <w:p>
      <w:pPr>
        <w:spacing w:line="360" w:lineRule="auto"/>
        <w:rPr>
          <w:rFonts w:ascii="宋体" w:hAnsi="宋体" w:eastAsia="宋体" w:cs="宋体"/>
          <w:b/>
          <w:bCs/>
          <w:sz w:val="18"/>
          <w:szCs w:val="18"/>
        </w:rPr>
      </w:pPr>
      <w:r>
        <w:rPr>
          <w:rFonts w:hint="eastAsia" w:ascii="宋体" w:hAnsi="宋体" w:eastAsia="宋体" w:cs="宋体"/>
          <w:sz w:val="18"/>
          <w:szCs w:val="18"/>
        </w:rPr>
        <w:t>1</w:t>
      </w:r>
      <w:r>
        <w:rPr>
          <w:rFonts w:ascii="宋体" w:hAnsi="宋体" w:eastAsia="宋体" w:cs="宋体"/>
          <w:sz w:val="18"/>
          <w:szCs w:val="18"/>
        </w:rPr>
        <w:t>9.</w:t>
      </w:r>
      <w:r>
        <w:rPr>
          <w:rFonts w:hint="eastAsia" w:ascii="宋体" w:hAnsi="宋体" w:eastAsia="宋体" w:cs="宋体"/>
          <w:sz w:val="18"/>
          <w:szCs w:val="18"/>
        </w:rPr>
        <w:t>英仕健康（Inshealth）服务说明：等待期后，被保险人若罹患符合条款约定的重大疾病，可致电服务热线400-606-5033或95589，享受由英仕健康（Inshealth）提供的就医绿色通道、多学科会诊、基因检测、住院保险垫付</w:t>
      </w:r>
      <w:r>
        <w:rPr>
          <w:rFonts w:hint="eastAsia" w:ascii="宋体" w:hAnsi="宋体" w:eastAsia="宋体" w:cs="宋体"/>
          <w:b/>
          <w:bCs/>
          <w:sz w:val="18"/>
          <w:szCs w:val="18"/>
        </w:rPr>
        <w:t>（在材料齐全、保险公司完成公估查勘后5个工作日内提供垫付服务）</w:t>
      </w:r>
      <w:r>
        <w:rPr>
          <w:rFonts w:hint="eastAsia" w:ascii="宋体" w:hAnsi="宋体" w:eastAsia="宋体" w:cs="宋体"/>
          <w:sz w:val="18"/>
          <w:szCs w:val="18"/>
        </w:rPr>
        <w:t>、</w:t>
      </w:r>
      <w:r>
        <w:rPr>
          <w:rFonts w:hint="eastAsia" w:ascii="宋体" w:hAnsi="宋体" w:eastAsia="宋体" w:cs="宋体"/>
          <w:bCs/>
          <w:sz w:val="18"/>
          <w:szCs w:val="18"/>
        </w:rPr>
        <w:t>恶性肿瘤</w:t>
      </w:r>
      <w:r>
        <w:rPr>
          <w:rFonts w:hint="eastAsia" w:ascii="宋体" w:hAnsi="宋体" w:eastAsia="宋体" w:cs="宋体"/>
          <w:sz w:val="18"/>
          <w:szCs w:val="18"/>
        </w:rPr>
        <w:t>指定药房靶向药直付五项服务。</w:t>
      </w:r>
    </w:p>
    <w:p>
      <w:pPr>
        <w:spacing w:line="360" w:lineRule="auto"/>
        <w:rPr>
          <w:rFonts w:ascii="宋体" w:hAnsi="宋体" w:eastAsia="宋体" w:cs="宋体"/>
          <w:b/>
          <w:bCs/>
          <w:sz w:val="18"/>
          <w:szCs w:val="18"/>
        </w:rPr>
      </w:pPr>
      <w:r>
        <w:rPr>
          <w:rFonts w:hint="eastAsia" w:ascii="宋体" w:hAnsi="宋体" w:eastAsia="宋体" w:cs="宋体"/>
          <w:bCs/>
          <w:sz w:val="18"/>
          <w:szCs w:val="18"/>
        </w:rPr>
        <w:t>2</w:t>
      </w:r>
      <w:r>
        <w:rPr>
          <w:rFonts w:ascii="宋体" w:hAnsi="宋体" w:eastAsia="宋体" w:cs="宋体"/>
          <w:bCs/>
          <w:sz w:val="18"/>
          <w:szCs w:val="18"/>
        </w:rPr>
        <w:t>0.</w:t>
      </w:r>
      <w:r>
        <w:rPr>
          <w:rFonts w:hint="eastAsia" w:ascii="宋体" w:hAnsi="宋体" w:eastAsia="宋体" w:cs="宋体"/>
          <w:bCs/>
          <w:sz w:val="18"/>
          <w:szCs w:val="18"/>
        </w:rPr>
        <w:t>英仕健康（Inshealth）恶性肿瘤指定药房靶向药直付服务说明：被保险人在保险期间内等待期后初次确诊罹患符合条款约定的恶性肿瘤，且在治疗期间医院内无法提供医生开具处方中的靶向药品，可致电服务热线95589或400-606-5033，享受由英仕健康（Inshealth）提供的指定药店靶向药直付服务。</w:t>
      </w:r>
    </w:p>
    <w:p>
      <w:pPr>
        <w:spacing w:line="360" w:lineRule="auto"/>
        <w:rPr>
          <w:rFonts w:ascii="宋体" w:hAnsi="宋体" w:eastAsia="宋体" w:cs="宋体"/>
          <w:b/>
          <w:sz w:val="18"/>
          <w:szCs w:val="18"/>
        </w:rPr>
      </w:pPr>
      <w:r>
        <w:rPr>
          <w:rFonts w:hint="eastAsia" w:ascii="宋体" w:hAnsi="宋体" w:eastAsia="宋体" w:cs="宋体"/>
          <w:b/>
          <w:sz w:val="18"/>
          <w:szCs w:val="18"/>
        </w:rPr>
        <w:t>恶性肿瘤靶向药品费用保险金按以下情况分别约定赔付比例为：</w:t>
      </w:r>
    </w:p>
    <w:p>
      <w:pPr>
        <w:spacing w:line="360" w:lineRule="auto"/>
        <w:rPr>
          <w:rFonts w:ascii="宋体" w:hAnsi="宋体" w:eastAsia="宋体" w:cs="宋体"/>
          <w:b/>
          <w:sz w:val="18"/>
          <w:szCs w:val="18"/>
        </w:rPr>
      </w:pPr>
      <w:r>
        <w:rPr>
          <w:rFonts w:hint="eastAsia" w:ascii="宋体" w:hAnsi="宋体" w:eastAsia="宋体" w:cs="宋体"/>
          <w:b/>
          <w:sz w:val="18"/>
          <w:szCs w:val="18"/>
        </w:rPr>
        <w:t>（一）如投保标准版、</w:t>
      </w:r>
      <w:r>
        <w:rPr>
          <w:rFonts w:ascii="宋体" w:hAnsi="宋体" w:eastAsia="宋体" w:cs="宋体"/>
          <w:b/>
          <w:sz w:val="18"/>
          <w:szCs w:val="18"/>
        </w:rPr>
        <w:t>0免赔版、甲状腺结节版、乳腺结节版</w:t>
      </w:r>
      <w:r>
        <w:rPr>
          <w:rFonts w:hint="eastAsia" w:ascii="宋体" w:hAnsi="宋体" w:eastAsia="宋体" w:cs="宋体"/>
          <w:b/>
          <w:sz w:val="18"/>
          <w:szCs w:val="18"/>
        </w:rPr>
        <w:t>、肺结节版保险计划：</w:t>
      </w:r>
    </w:p>
    <w:p>
      <w:pPr>
        <w:spacing w:line="360" w:lineRule="auto"/>
        <w:rPr>
          <w:rFonts w:ascii="宋体" w:hAnsi="宋体" w:eastAsia="宋体" w:cs="宋体"/>
          <w:b/>
          <w:sz w:val="18"/>
          <w:szCs w:val="18"/>
        </w:rPr>
      </w:pPr>
      <w:r>
        <w:rPr>
          <w:rFonts w:hint="eastAsia" w:ascii="宋体" w:hAnsi="宋体" w:eastAsia="宋体" w:cs="宋体"/>
          <w:b/>
          <w:sz w:val="18"/>
          <w:szCs w:val="18"/>
        </w:rPr>
        <w:t>（</w:t>
      </w:r>
      <w:r>
        <w:rPr>
          <w:rFonts w:ascii="宋体" w:hAnsi="宋体" w:eastAsia="宋体" w:cs="宋体"/>
          <w:b/>
          <w:sz w:val="18"/>
          <w:szCs w:val="18"/>
        </w:rPr>
        <w:t>1）若被保险人以参加基本医疗保险身份投保：（a）如药品为基本医疗保险药品目录内且已经过基本医疗保险报销，赔付比例为100%；（b）如药品为基本医疗保险药品目录内但未经过基本医疗保险报销，赔付比例为60%;（c）如药品为基本医疗保险药品目录外，赔付比例为100%。</w:t>
      </w:r>
    </w:p>
    <w:p>
      <w:pPr>
        <w:spacing w:line="360" w:lineRule="auto"/>
        <w:rPr>
          <w:rFonts w:ascii="宋体" w:hAnsi="宋体" w:eastAsia="宋体" w:cs="宋体"/>
          <w:b/>
          <w:sz w:val="18"/>
          <w:szCs w:val="18"/>
        </w:rPr>
      </w:pPr>
      <w:r>
        <w:rPr>
          <w:rFonts w:hint="eastAsia" w:ascii="宋体" w:hAnsi="宋体" w:eastAsia="宋体" w:cs="宋体"/>
          <w:b/>
          <w:sz w:val="18"/>
          <w:szCs w:val="18"/>
        </w:rPr>
        <w:t>（</w:t>
      </w:r>
      <w:r>
        <w:rPr>
          <w:rFonts w:ascii="宋体" w:hAnsi="宋体" w:eastAsia="宋体" w:cs="宋体"/>
          <w:b/>
          <w:sz w:val="18"/>
          <w:szCs w:val="18"/>
        </w:rPr>
        <w:t>2）若被保险人未以参加基本医疗保险身份投保，则基本医疗保险药品目录内药品和基本医疗保险药品目录外药品赔付比例均为100%。</w:t>
      </w:r>
    </w:p>
    <w:p>
      <w:pPr>
        <w:spacing w:line="360" w:lineRule="auto"/>
        <w:rPr>
          <w:rFonts w:ascii="宋体" w:hAnsi="宋体" w:eastAsia="宋体" w:cs="宋体"/>
          <w:b/>
          <w:sz w:val="18"/>
          <w:szCs w:val="18"/>
        </w:rPr>
      </w:pPr>
      <w:r>
        <w:rPr>
          <w:rFonts w:hint="eastAsia" w:ascii="宋体" w:hAnsi="宋体" w:eastAsia="宋体" w:cs="宋体"/>
          <w:b/>
          <w:sz w:val="18"/>
          <w:szCs w:val="18"/>
        </w:rPr>
        <w:t>（二）如投保高血压版、糖尿病版、慢性肝病版、慢性肾病版高血压版、糖尿病版保险计划：</w:t>
      </w:r>
    </w:p>
    <w:p>
      <w:pPr>
        <w:spacing w:line="360" w:lineRule="auto"/>
        <w:rPr>
          <w:rFonts w:ascii="宋体" w:hAnsi="宋体" w:eastAsia="宋体" w:cs="宋体"/>
          <w:b/>
          <w:sz w:val="18"/>
          <w:szCs w:val="18"/>
        </w:rPr>
      </w:pPr>
      <w:r>
        <w:rPr>
          <w:rFonts w:hint="eastAsia" w:ascii="宋体" w:hAnsi="宋体" w:eastAsia="宋体" w:cs="宋体"/>
          <w:b/>
          <w:sz w:val="18"/>
          <w:szCs w:val="18"/>
        </w:rPr>
        <w:t>（</w:t>
      </w:r>
      <w:r>
        <w:rPr>
          <w:rFonts w:ascii="宋体" w:hAnsi="宋体" w:eastAsia="宋体" w:cs="宋体"/>
          <w:b/>
          <w:sz w:val="18"/>
          <w:szCs w:val="18"/>
        </w:rPr>
        <w:t>1）若被保险人以参加基本医疗保险身份投保：（a）如药品为基本医疗保险药品目录内且已经过基本医疗保险报销，赔付比例为90%；（b）如药品为基本医疗保险药品目录内但未经过基本医疗保险报销，赔付比例为50%;（c）如药品为基本医疗保险药品目录外，赔付比例为90%。</w:t>
      </w:r>
    </w:p>
    <w:p>
      <w:pPr>
        <w:spacing w:line="360" w:lineRule="auto"/>
        <w:rPr>
          <w:rFonts w:ascii="宋体" w:hAnsi="宋体" w:eastAsia="宋体" w:cs="宋体"/>
          <w:b/>
          <w:sz w:val="18"/>
          <w:szCs w:val="18"/>
        </w:rPr>
      </w:pPr>
      <w:r>
        <w:rPr>
          <w:rFonts w:hint="eastAsia" w:ascii="宋体" w:hAnsi="宋体" w:eastAsia="宋体" w:cs="宋体"/>
          <w:b/>
          <w:sz w:val="18"/>
          <w:szCs w:val="18"/>
        </w:rPr>
        <w:t>（</w:t>
      </w:r>
      <w:r>
        <w:rPr>
          <w:rFonts w:ascii="宋体" w:hAnsi="宋体" w:eastAsia="宋体" w:cs="宋体"/>
          <w:b/>
          <w:sz w:val="18"/>
          <w:szCs w:val="18"/>
        </w:rPr>
        <w:t>2）若被保险人未以参加基本医疗保险身份投保，则基本医疗保险药品目录内药品和基本医疗保险药品目录外药品赔付比例均为90%。</w:t>
      </w:r>
    </w:p>
    <w:p>
      <w:pPr>
        <w:spacing w:line="360" w:lineRule="auto"/>
        <w:rPr>
          <w:rFonts w:ascii="宋体" w:hAnsi="宋体" w:eastAsia="宋体" w:cs="宋体"/>
          <w:b/>
          <w:sz w:val="18"/>
          <w:szCs w:val="18"/>
        </w:rPr>
      </w:pPr>
      <w:r>
        <w:rPr>
          <w:rFonts w:hint="eastAsia" w:ascii="宋体" w:hAnsi="宋体" w:eastAsia="宋体" w:cs="宋体"/>
          <w:b/>
          <w:sz w:val="18"/>
          <w:szCs w:val="18"/>
        </w:rPr>
        <w:t>具体药品清单以保险人在官方正式渠道（包括但不限于官网、官微、官方客服）的通知为准，保险人保留对药品清单做出调整的权利。</w:t>
      </w:r>
    </w:p>
    <w:p>
      <w:pPr>
        <w:spacing w:line="360" w:lineRule="auto"/>
        <w:rPr>
          <w:rFonts w:ascii="宋体" w:hAnsi="宋体" w:eastAsia="宋体" w:cs="宋体"/>
          <w:b/>
          <w:sz w:val="18"/>
          <w:szCs w:val="18"/>
        </w:rPr>
      </w:pPr>
      <w:r>
        <w:rPr>
          <w:rFonts w:hint="eastAsia" w:ascii="宋体" w:hAnsi="宋体" w:eastAsia="宋体" w:cs="宋体"/>
          <w:sz w:val="18"/>
          <w:szCs w:val="18"/>
        </w:rPr>
        <w:t>2</w:t>
      </w:r>
      <w:r>
        <w:rPr>
          <w:rFonts w:ascii="宋体" w:hAnsi="宋体" w:eastAsia="宋体" w:cs="宋体"/>
          <w:sz w:val="18"/>
          <w:szCs w:val="18"/>
        </w:rPr>
        <w:t>1.</w:t>
      </w:r>
      <w:r>
        <w:rPr>
          <w:rFonts w:hint="eastAsia" w:ascii="宋体" w:hAnsi="宋体" w:eastAsia="宋体" w:cs="宋体"/>
          <w:sz w:val="18"/>
          <w:szCs w:val="18"/>
        </w:rPr>
        <w:t>英仕健康（Inshealth）恶性肿瘤赴日医疗服务说明（如投保）：在保险期间内，被保险人在等待期后初次确诊罹患恶性肿瘤，向保险人提出赴日本治疗书面申请，经保险人评估确认后前往日本指定 医院进行治疗的（累计赴日治疗次数限10次），本保险按照70%的给付比例承担被保险人在日本接受恶性肿瘤治疗期间所发生的必需且合理的医疗费用，包括诊疗费、治疗费、床位费、膳食费、护理费、 检查检验费、药品费、手术费等。</w:t>
      </w:r>
    </w:p>
    <w:p>
      <w:pPr>
        <w:spacing w:line="360" w:lineRule="auto"/>
        <w:rPr>
          <w:rFonts w:ascii="宋体" w:hAnsi="宋体" w:eastAsia="宋体" w:cs="宋体"/>
          <w:b/>
          <w:sz w:val="18"/>
          <w:szCs w:val="18"/>
        </w:rPr>
      </w:pPr>
      <w:r>
        <w:rPr>
          <w:rFonts w:hint="eastAsia" w:ascii="宋体" w:hAnsi="宋体" w:eastAsia="宋体" w:cs="宋体"/>
          <w:b/>
          <w:sz w:val="18"/>
          <w:szCs w:val="18"/>
        </w:rPr>
        <w:t>2</w:t>
      </w:r>
      <w:r>
        <w:rPr>
          <w:rFonts w:ascii="宋体" w:hAnsi="宋体" w:eastAsia="宋体" w:cs="宋体"/>
          <w:b/>
          <w:sz w:val="18"/>
          <w:szCs w:val="18"/>
        </w:rPr>
        <w:t>2.</w:t>
      </w:r>
      <w:r>
        <w:rPr>
          <w:rFonts w:hint="eastAsia" w:ascii="宋体" w:hAnsi="宋体" w:eastAsia="宋体" w:cs="宋体"/>
          <w:b/>
          <w:sz w:val="18"/>
          <w:szCs w:val="18"/>
        </w:rPr>
        <w:t>除另有约定外，本产品医院</w:t>
      </w:r>
      <w:r>
        <w:rPr>
          <w:rFonts w:hint="eastAsia" w:ascii="宋体" w:hAnsi="宋体" w:eastAsia="宋体" w:cs="宋体"/>
          <w:b/>
          <w:bCs/>
          <w:sz w:val="18"/>
          <w:szCs w:val="18"/>
        </w:rPr>
        <w:t>是指</w:t>
      </w:r>
      <w:bookmarkStart w:id="0" w:name="_Hlk31886067"/>
      <w:r>
        <w:rPr>
          <w:rFonts w:hint="eastAsia" w:ascii="宋体" w:hAnsi="宋体" w:eastAsia="宋体" w:cs="宋体"/>
          <w:b/>
          <w:bCs/>
          <w:sz w:val="18"/>
          <w:szCs w:val="18"/>
        </w:rPr>
        <w:t>经中华人民共和国卫生部门审核认定的二级或二级以上的公立医院</w:t>
      </w:r>
      <w:bookmarkEnd w:id="0"/>
      <w:r>
        <w:rPr>
          <w:rFonts w:hint="eastAsia" w:ascii="宋体" w:hAnsi="宋体" w:eastAsia="宋体" w:cs="宋体"/>
          <w:b/>
          <w:bCs/>
          <w:sz w:val="18"/>
          <w:szCs w:val="18"/>
        </w:rPr>
        <w:t>，且仅限于上述医院的普通部，不包括如下机构或医疗服务：</w:t>
      </w:r>
    </w:p>
    <w:p>
      <w:pPr>
        <w:pStyle w:val="14"/>
        <w:numPr>
          <w:ilvl w:val="255"/>
          <w:numId w:val="0"/>
        </w:numPr>
        <w:spacing w:line="360" w:lineRule="auto"/>
        <w:rPr>
          <w:rFonts w:ascii="宋体" w:hAnsi="宋体" w:eastAsia="宋体" w:cs="宋体"/>
          <w:b/>
          <w:bCs/>
          <w:sz w:val="18"/>
          <w:szCs w:val="18"/>
        </w:rPr>
      </w:pPr>
      <w:r>
        <w:rPr>
          <w:rFonts w:hint="eastAsia" w:ascii="宋体" w:hAnsi="宋体" w:eastAsia="宋体" w:cs="宋体"/>
          <w:b/>
          <w:bCs/>
          <w:sz w:val="18"/>
          <w:szCs w:val="18"/>
        </w:rPr>
        <w:t>（1）特需医疗、外宾医疗、干部病房、联合病房、国际医疗中心、VIP部、联合医院、A级病房；</w:t>
      </w:r>
    </w:p>
    <w:p>
      <w:pPr>
        <w:pStyle w:val="14"/>
        <w:numPr>
          <w:ilvl w:val="255"/>
          <w:numId w:val="0"/>
        </w:numPr>
        <w:spacing w:line="360" w:lineRule="auto"/>
        <w:rPr>
          <w:rFonts w:ascii="宋体" w:hAnsi="宋体" w:eastAsia="宋体" w:cs="宋体"/>
          <w:b/>
          <w:bCs/>
          <w:sz w:val="18"/>
          <w:szCs w:val="18"/>
        </w:rPr>
      </w:pPr>
      <w:r>
        <w:rPr>
          <w:rFonts w:hint="eastAsia" w:ascii="宋体" w:hAnsi="宋体" w:eastAsia="宋体" w:cs="宋体"/>
          <w:b/>
          <w:bCs/>
          <w:sz w:val="18"/>
          <w:szCs w:val="18"/>
        </w:rPr>
        <w:t>（2）诊所、康复中心、家庭病床、护理机构；</w:t>
      </w:r>
    </w:p>
    <w:p>
      <w:pPr>
        <w:pStyle w:val="14"/>
        <w:numPr>
          <w:ilvl w:val="255"/>
          <w:numId w:val="0"/>
        </w:numPr>
        <w:spacing w:line="360" w:lineRule="auto"/>
        <w:rPr>
          <w:rFonts w:ascii="宋体" w:hAnsi="宋体" w:eastAsia="宋体" w:cs="宋体"/>
          <w:color w:val="000000"/>
          <w:kern w:val="0"/>
          <w:sz w:val="18"/>
          <w:szCs w:val="18"/>
        </w:rPr>
      </w:pPr>
      <w:r>
        <w:rPr>
          <w:rFonts w:hint="eastAsia" w:ascii="宋体" w:hAnsi="宋体" w:eastAsia="宋体" w:cs="宋体"/>
          <w:b/>
          <w:bCs/>
          <w:sz w:val="18"/>
          <w:szCs w:val="18"/>
        </w:rPr>
        <w:t>（3）休养、戒酒、戒毒中心。</w:t>
      </w:r>
    </w:p>
    <w:p>
      <w:pPr>
        <w:pStyle w:val="14"/>
        <w:spacing w:line="360" w:lineRule="auto"/>
        <w:ind w:left="0" w:leftChars="0"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该医院必须具有系统的、充分的诊断设备，全套外科手术设备及能够提供二十四小时的医疗与护理服务的能力或资质。</w:t>
      </w:r>
    </w:p>
    <w:p>
      <w:pPr>
        <w:spacing w:line="360" w:lineRule="auto"/>
        <w:rPr>
          <w:rFonts w:ascii="宋体" w:hAnsi="宋体" w:eastAsia="宋体" w:cs="宋体"/>
          <w:color w:val="000000"/>
          <w:kern w:val="0"/>
          <w:sz w:val="18"/>
          <w:szCs w:val="18"/>
        </w:rPr>
      </w:pPr>
      <w:r>
        <w:rPr>
          <w:rFonts w:hint="eastAsia" w:ascii="宋体" w:hAnsi="宋体" w:eastAsia="宋体" w:cs="宋体"/>
          <w:b/>
          <w:bCs/>
          <w:sz w:val="18"/>
          <w:szCs w:val="18"/>
        </w:rPr>
        <w:t>2</w:t>
      </w:r>
      <w:r>
        <w:rPr>
          <w:rFonts w:ascii="宋体" w:hAnsi="宋体" w:eastAsia="宋体" w:cs="宋体"/>
          <w:b/>
          <w:bCs/>
          <w:sz w:val="18"/>
          <w:szCs w:val="18"/>
        </w:rPr>
        <w:t>3.</w:t>
      </w:r>
      <w:r>
        <w:rPr>
          <w:rFonts w:hint="eastAsia" w:ascii="宋体" w:hAnsi="宋体" w:eastAsia="宋体" w:cs="宋体"/>
          <w:b/>
          <w:bCs/>
          <w:sz w:val="18"/>
          <w:szCs w:val="18"/>
        </w:rPr>
        <w:t>本保单不承保高风险职业人员，高风险职业种类详见</w:t>
      </w:r>
      <w:r>
        <w:rPr>
          <w:rFonts w:hint="eastAsia" w:ascii="宋体" w:hAnsi="宋体" w:eastAsia="宋体" w:cs="宋体"/>
          <w:b/>
          <w:bCs/>
          <w:sz w:val="18"/>
          <w:szCs w:val="18"/>
          <w:u w:val="single"/>
        </w:rPr>
        <w:t>《特别职业表》，</w:t>
      </w:r>
      <w:r>
        <w:rPr>
          <w:rFonts w:hint="eastAsia" w:ascii="宋体" w:hAnsi="宋体" w:eastAsia="宋体" w:cs="宋体"/>
          <w:b/>
          <w:bCs/>
          <w:sz w:val="18"/>
          <w:szCs w:val="18"/>
        </w:rPr>
        <w:t>。若被保险人目前专职或兼职从事属于《特别职业表》中所列的职业发生保险事故，本公司不承担赔偿或给付保险金的责任。</w:t>
      </w:r>
    </w:p>
    <w:p>
      <w:pPr>
        <w:spacing w:line="360" w:lineRule="auto"/>
        <w:rPr>
          <w:rFonts w:ascii="宋体" w:hAnsi="宋体" w:eastAsia="宋体" w:cs="宋体"/>
          <w:color w:val="000000"/>
          <w:kern w:val="0"/>
          <w:sz w:val="18"/>
          <w:szCs w:val="18"/>
        </w:rPr>
      </w:pPr>
      <w:r>
        <w:rPr>
          <w:rFonts w:hint="eastAsia" w:ascii="宋体" w:hAnsi="宋体" w:eastAsia="宋体" w:cs="宋体"/>
          <w:sz w:val="18"/>
          <w:szCs w:val="18"/>
        </w:rPr>
        <w:t>2</w:t>
      </w:r>
      <w:r>
        <w:rPr>
          <w:rFonts w:ascii="宋体" w:hAnsi="宋体" w:eastAsia="宋体" w:cs="宋体"/>
          <w:sz w:val="18"/>
          <w:szCs w:val="18"/>
        </w:rPr>
        <w:t>4.</w:t>
      </w:r>
      <w:r>
        <w:rPr>
          <w:rFonts w:hint="eastAsia" w:ascii="宋体" w:hAnsi="宋体" w:eastAsia="宋体" w:cs="宋体"/>
          <w:sz w:val="18"/>
          <w:szCs w:val="18"/>
        </w:rPr>
        <w:t>本保单无犹豫期，保单生效后投保人要求解除本合同，保险人根据投保人已缴保险费退还未满期净保险费，未满期净保费=净保费×（1-m/n），其中，m为已生效天数，n为保险期间的天数，经过日期不足一日的按一日计算。</w:t>
      </w:r>
    </w:p>
    <w:p>
      <w:pPr>
        <w:spacing w:line="360" w:lineRule="auto"/>
        <w:rPr>
          <w:rFonts w:ascii="宋体" w:hAnsi="宋体" w:eastAsia="宋体" w:cs="宋体"/>
          <w:color w:val="000000"/>
          <w:kern w:val="0"/>
          <w:sz w:val="18"/>
          <w:szCs w:val="18"/>
        </w:rPr>
      </w:pPr>
      <w:r>
        <w:rPr>
          <w:rFonts w:hint="eastAsia" w:ascii="宋体" w:hAnsi="宋体" w:eastAsia="宋体" w:cs="宋体"/>
          <w:sz w:val="18"/>
          <w:szCs w:val="18"/>
        </w:rPr>
        <w:t>2</w:t>
      </w:r>
      <w:r>
        <w:rPr>
          <w:rFonts w:ascii="宋体" w:hAnsi="宋体" w:eastAsia="宋体" w:cs="宋体"/>
          <w:sz w:val="18"/>
          <w:szCs w:val="18"/>
        </w:rPr>
        <w:t>5.</w:t>
      </w:r>
      <w:r>
        <w:rPr>
          <w:rFonts w:hint="eastAsia" w:ascii="宋体" w:hAnsi="宋体" w:eastAsia="宋体" w:cs="宋体"/>
          <w:sz w:val="18"/>
          <w:szCs w:val="18"/>
        </w:rPr>
        <w:t>本产品所有页面的文字描述均为展示作用，具体保障信息以购买成功后生成的电子保单为准，保险公司保留在法律规定范围内的解释权利。</w:t>
      </w:r>
    </w:p>
    <w:p>
      <w:pPr>
        <w:spacing w:line="360" w:lineRule="auto"/>
        <w:rPr>
          <w:rFonts w:ascii="宋体" w:hAnsi="宋体" w:eastAsia="宋体" w:cs="宋体"/>
          <w:b/>
          <w:bCs/>
          <w:sz w:val="18"/>
          <w:szCs w:val="18"/>
        </w:rPr>
      </w:pPr>
      <w:r>
        <w:rPr>
          <w:rFonts w:hint="eastAsia" w:ascii="宋体" w:hAnsi="宋体" w:eastAsia="宋体" w:cs="宋体"/>
          <w:b/>
          <w:bCs/>
          <w:sz w:val="18"/>
          <w:szCs w:val="18"/>
        </w:rPr>
        <w:t>【投保声明】</w:t>
      </w:r>
    </w:p>
    <w:p>
      <w:pPr>
        <w:spacing w:line="360" w:lineRule="auto"/>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本人已完整阅读并了解以上投保须知及投保险种的保险条款，尤其是对其中免除保险人责任的条款或约定（包括但不限于责任免除、投保人被保险人义务、保险金申请与给付等），本人已充分理解并接受上述内容，同意以此作为订立保险合同的依据；</w:t>
      </w:r>
    </w:p>
    <w:p>
      <w:pPr>
        <w:spacing w:line="360" w:lineRule="auto"/>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投保时，投保人已就该产品的保障内容以及保险金额等向被保险人/被保险人监护人进行了明确说明，并征得其同意。</w:t>
      </w:r>
    </w:p>
    <w:p>
      <w:pPr>
        <w:spacing w:line="360" w:lineRule="auto"/>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w:t>
      </w:r>
      <w:r>
        <w:rPr>
          <w:rFonts w:hint="eastAsia" w:ascii="宋体" w:hAnsi="宋体" w:eastAsia="宋体" w:cs="宋体"/>
          <w:sz w:val="18"/>
          <w:szCs w:val="18"/>
        </w:rPr>
        <w:t>投保单中所填写的内容均属实，如有隐瞒或不实告知，保险人有权根据《中华人民共和国保险法》第十六条的规定解除保险合同，并对合同解除前发生的任何事故，保险人可不承担任何责任。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BF"/>
    <w:rsid w:val="000861FB"/>
    <w:rsid w:val="00103FB8"/>
    <w:rsid w:val="00121D12"/>
    <w:rsid w:val="002478E8"/>
    <w:rsid w:val="002D5787"/>
    <w:rsid w:val="002E1C6A"/>
    <w:rsid w:val="00306CC4"/>
    <w:rsid w:val="00353173"/>
    <w:rsid w:val="003A68F4"/>
    <w:rsid w:val="003D61BF"/>
    <w:rsid w:val="00471900"/>
    <w:rsid w:val="004D35C8"/>
    <w:rsid w:val="004F70F9"/>
    <w:rsid w:val="005132E8"/>
    <w:rsid w:val="006322DA"/>
    <w:rsid w:val="006D5E65"/>
    <w:rsid w:val="00735B29"/>
    <w:rsid w:val="007474EA"/>
    <w:rsid w:val="00760686"/>
    <w:rsid w:val="00786FE6"/>
    <w:rsid w:val="00AE6A0E"/>
    <w:rsid w:val="00B03698"/>
    <w:rsid w:val="00BF6063"/>
    <w:rsid w:val="00C31D57"/>
    <w:rsid w:val="00C471FA"/>
    <w:rsid w:val="00CE5346"/>
    <w:rsid w:val="00D70E85"/>
    <w:rsid w:val="00DC1026"/>
    <w:rsid w:val="00E249E0"/>
    <w:rsid w:val="00E83C99"/>
    <w:rsid w:val="00EA7963"/>
    <w:rsid w:val="00EE6D79"/>
    <w:rsid w:val="00F5382B"/>
    <w:rsid w:val="00F60457"/>
    <w:rsid w:val="01FC2BB5"/>
    <w:rsid w:val="07090BDB"/>
    <w:rsid w:val="08400A63"/>
    <w:rsid w:val="085A78EA"/>
    <w:rsid w:val="0A847CCA"/>
    <w:rsid w:val="0B9E53B8"/>
    <w:rsid w:val="0BCB52AF"/>
    <w:rsid w:val="0C0A46BA"/>
    <w:rsid w:val="0DB90839"/>
    <w:rsid w:val="0F9A1093"/>
    <w:rsid w:val="136256FC"/>
    <w:rsid w:val="13882955"/>
    <w:rsid w:val="14DC6138"/>
    <w:rsid w:val="178B729A"/>
    <w:rsid w:val="1D3C4C00"/>
    <w:rsid w:val="205D458C"/>
    <w:rsid w:val="25D111E4"/>
    <w:rsid w:val="2D8946A0"/>
    <w:rsid w:val="2D8A10C5"/>
    <w:rsid w:val="2E707B83"/>
    <w:rsid w:val="2E820D96"/>
    <w:rsid w:val="2F395AAD"/>
    <w:rsid w:val="35F439A2"/>
    <w:rsid w:val="388B2BBA"/>
    <w:rsid w:val="3E625A4E"/>
    <w:rsid w:val="41867358"/>
    <w:rsid w:val="420509D3"/>
    <w:rsid w:val="44B42F95"/>
    <w:rsid w:val="44F560B3"/>
    <w:rsid w:val="461A192B"/>
    <w:rsid w:val="489D262B"/>
    <w:rsid w:val="4A8A5DFA"/>
    <w:rsid w:val="4B2B716B"/>
    <w:rsid w:val="4E3F5703"/>
    <w:rsid w:val="50E8290F"/>
    <w:rsid w:val="53907377"/>
    <w:rsid w:val="539B21DD"/>
    <w:rsid w:val="54804093"/>
    <w:rsid w:val="54A53C64"/>
    <w:rsid w:val="569C78BD"/>
    <w:rsid w:val="5C3F3291"/>
    <w:rsid w:val="5E9E50A7"/>
    <w:rsid w:val="60342235"/>
    <w:rsid w:val="6222115F"/>
    <w:rsid w:val="62387FA1"/>
    <w:rsid w:val="62C90C5B"/>
    <w:rsid w:val="641373E8"/>
    <w:rsid w:val="648846B4"/>
    <w:rsid w:val="65AF156D"/>
    <w:rsid w:val="67E14B3D"/>
    <w:rsid w:val="681D5C46"/>
    <w:rsid w:val="69AD348A"/>
    <w:rsid w:val="6BA4293E"/>
    <w:rsid w:val="6BAE4FA4"/>
    <w:rsid w:val="6C9A2F9F"/>
    <w:rsid w:val="6DC36416"/>
    <w:rsid w:val="6EB91B64"/>
    <w:rsid w:val="6EB967A1"/>
    <w:rsid w:val="70847920"/>
    <w:rsid w:val="70972505"/>
    <w:rsid w:val="73126E60"/>
    <w:rsid w:val="73354FF0"/>
    <w:rsid w:val="795640C1"/>
    <w:rsid w:val="79641596"/>
    <w:rsid w:val="798E7AA2"/>
    <w:rsid w:val="7E203278"/>
    <w:rsid w:val="7EC17341"/>
    <w:rsid w:val="7ED9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uiPriority w:val="99"/>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0"/>
    <w:rPr>
      <w:b/>
      <w:bCs/>
    </w:rPr>
  </w:style>
  <w:style w:type="paragraph" w:styleId="3">
    <w:name w:val="annotation text"/>
    <w:basedOn w:val="1"/>
    <w:link w:val="16"/>
    <w:unhideWhenUsed/>
    <w:uiPriority w:val="0"/>
    <w:pPr>
      <w:jc w:val="left"/>
    </w:pPr>
  </w:style>
  <w:style w:type="paragraph" w:styleId="4">
    <w:name w:val="Balloon Text"/>
    <w:basedOn w:val="1"/>
    <w:link w:val="15"/>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0"/>
    <w:rPr>
      <w:i/>
    </w:rPr>
  </w:style>
  <w:style w:type="character" w:styleId="9">
    <w:name w:val="annotation reference"/>
    <w:basedOn w:val="7"/>
    <w:unhideWhenUsed/>
    <w:qFormat/>
    <w:uiPriority w:val="0"/>
    <w:rPr>
      <w:sz w:val="21"/>
      <w:szCs w:val="21"/>
    </w:rPr>
  </w:style>
  <w:style w:type="character" w:customStyle="1" w:styleId="11">
    <w:name w:val="页眉 字符"/>
    <w:basedOn w:val="7"/>
    <w:link w:val="6"/>
    <w:qFormat/>
    <w:uiPriority w:val="0"/>
    <w:rPr>
      <w:kern w:val="2"/>
      <w:sz w:val="18"/>
      <w:szCs w:val="18"/>
    </w:rPr>
  </w:style>
  <w:style w:type="character" w:customStyle="1" w:styleId="12">
    <w:name w:val="页脚 字符"/>
    <w:basedOn w:val="7"/>
    <w:link w:val="5"/>
    <w:qFormat/>
    <w:uiPriority w:val="0"/>
    <w:rPr>
      <w:kern w:val="2"/>
      <w:sz w:val="18"/>
      <w:szCs w:val="18"/>
    </w:rPr>
  </w:style>
  <w:style w:type="paragraph" w:customStyle="1" w:styleId="13">
    <w:name w:val="List Paragraph2"/>
    <w:basedOn w:val="1"/>
    <w:qFormat/>
    <w:uiPriority w:val="99"/>
    <w:pPr>
      <w:spacing w:after="200" w:line="276" w:lineRule="auto"/>
      <w:ind w:firstLine="420" w:firstLineChars="200"/>
    </w:pPr>
  </w:style>
  <w:style w:type="paragraph" w:customStyle="1" w:styleId="14">
    <w:name w:val="条款正文"/>
    <w:basedOn w:val="1"/>
    <w:qFormat/>
    <w:uiPriority w:val="0"/>
    <w:pPr>
      <w:adjustRightInd w:val="0"/>
      <w:snapToGrid w:val="0"/>
      <w:ind w:left="840" w:leftChars="400" w:firstLine="420" w:firstLineChars="200"/>
    </w:pPr>
    <w:rPr>
      <w:rFonts w:ascii="Times New Roman" w:hAnsi="Times New Roman"/>
    </w:rPr>
  </w:style>
  <w:style w:type="character" w:customStyle="1" w:styleId="15">
    <w:name w:val="批注框文本 字符"/>
    <w:basedOn w:val="7"/>
    <w:link w:val="4"/>
    <w:qFormat/>
    <w:uiPriority w:val="0"/>
    <w:rPr>
      <w:rFonts w:asciiTheme="minorHAnsi" w:hAnsiTheme="minorHAnsi" w:cstheme="minorBidi"/>
      <w:kern w:val="2"/>
      <w:sz w:val="18"/>
      <w:szCs w:val="18"/>
    </w:rPr>
  </w:style>
  <w:style w:type="character" w:customStyle="1" w:styleId="16">
    <w:name w:val="批注文字 字符"/>
    <w:basedOn w:val="7"/>
    <w:link w:val="3"/>
    <w:semiHidden/>
    <w:qFormat/>
    <w:uiPriority w:val="0"/>
    <w:rPr>
      <w:rFonts w:asciiTheme="minorHAnsi" w:hAnsiTheme="minorHAnsi" w:cstheme="minorBidi"/>
      <w:kern w:val="2"/>
      <w:sz w:val="21"/>
      <w:szCs w:val="24"/>
    </w:rPr>
  </w:style>
  <w:style w:type="character" w:customStyle="1" w:styleId="17">
    <w:name w:val="批注主题 字符"/>
    <w:basedOn w:val="16"/>
    <w:link w:val="2"/>
    <w:semiHidden/>
    <w:qFormat/>
    <w:uiPriority w:val="0"/>
    <w:rPr>
      <w:rFonts w:asciiTheme="minorHAnsi" w:hAnsiTheme="minorHAnsi" w:cstheme="minorBidi"/>
      <w:b/>
      <w:bCs/>
      <w:kern w:val="2"/>
      <w:sz w:val="21"/>
      <w:szCs w:val="24"/>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1098</Words>
  <Characters>6261</Characters>
  <Lines>52</Lines>
  <Paragraphs>14</Paragraphs>
  <ScaleCrop>false</ScaleCrop>
  <LinksUpToDate>false</LinksUpToDate>
  <CharactersWithSpaces>7345</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2021-07-30T10:47:00Z</dcterms:created>
  <dc:creator>CHEN PY</dc:creator>
  <cp:lastModifiedBy>顾页</cp:lastModifiedBy>
  <dcterms:modified xsi:type="dcterms:W3CDTF">2022-07-22T06:35:49Z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